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987" w:rsidRDefault="00641987" w:rsidP="00C64E41">
      <w:pPr>
        <w:ind w:left="360"/>
        <w:jc w:val="center"/>
        <w:rPr>
          <w:rFonts w:ascii="Times New Roman" w:hAnsi="Times New Roman" w:cs="Times New Roman"/>
          <w:sz w:val="26"/>
          <w:szCs w:val="26"/>
          <w:lang w:val="ru-RU"/>
        </w:rPr>
      </w:pPr>
    </w:p>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с Программным обеспечением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C64E41" w:rsidP="00C64E41">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00685D67">
        <w:rPr>
          <w:rFonts w:ascii="Times New Roman" w:hAnsi="Times New Roman" w:cs="Times New Roman"/>
          <w:sz w:val="26"/>
          <w:szCs w:val="26"/>
          <w:lang w:val="ru-RU"/>
        </w:rPr>
        <w:t>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____» ________ 20 ____ г.</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E924AB" w:rsidP="00D2252D">
      <w:pPr>
        <w:ind w:firstLine="567"/>
        <w:jc w:val="both"/>
        <w:rPr>
          <w:rFonts w:ascii="Times New Roman" w:hAnsi="Times New Roman" w:cs="Times New Roman"/>
          <w:sz w:val="26"/>
          <w:szCs w:val="26"/>
          <w:lang w:val="ru-RU"/>
        </w:rPr>
      </w:pPr>
      <w:r w:rsidRPr="00E924AB">
        <w:rPr>
          <w:rFonts w:ascii="Times New Roman" w:hAnsi="Times New Roman" w:cs="Times New Roman"/>
          <w:b/>
          <w:sz w:val="26"/>
          <w:szCs w:val="26"/>
          <w:lang w:val="ru-RU"/>
        </w:rPr>
        <w:t>______________________________________________________</w:t>
      </w:r>
      <w:r w:rsidR="00C64E41" w:rsidRPr="00C64E41">
        <w:rPr>
          <w:rFonts w:ascii="Times New Roman" w:hAnsi="Times New Roman" w:cs="Times New Roman"/>
          <w:sz w:val="26"/>
          <w:szCs w:val="26"/>
          <w:lang w:val="ru-RU"/>
        </w:rPr>
        <w:t>,</w:t>
      </w:r>
      <w:r w:rsidR="00795F0B">
        <w:rPr>
          <w:rFonts w:ascii="Times New Roman" w:hAnsi="Times New Roman" w:cs="Times New Roman"/>
          <w:sz w:val="26"/>
          <w:szCs w:val="26"/>
          <w:lang w:val="ru-RU"/>
        </w:rPr>
        <w:t xml:space="preserve"> </w:t>
      </w:r>
      <w:r w:rsidR="00C64E41" w:rsidRPr="00C64E41">
        <w:rPr>
          <w:rFonts w:ascii="Times New Roman" w:hAnsi="Times New Roman" w:cs="Times New Roman"/>
          <w:sz w:val="26"/>
          <w:szCs w:val="26"/>
          <w:lang w:val="ru-RU"/>
        </w:rPr>
        <w:t>именуем</w:t>
      </w:r>
      <w:r w:rsidR="00795F0B">
        <w:rPr>
          <w:rFonts w:ascii="Times New Roman" w:hAnsi="Times New Roman" w:cs="Times New Roman"/>
          <w:sz w:val="26"/>
          <w:szCs w:val="26"/>
          <w:lang w:val="ru-RU"/>
        </w:rPr>
        <w:t>ое</w:t>
      </w:r>
      <w:r w:rsidR="00C64E41" w:rsidRPr="00C64E41">
        <w:rPr>
          <w:rFonts w:ascii="Times New Roman" w:hAnsi="Times New Roman" w:cs="Times New Roman"/>
          <w:sz w:val="26"/>
          <w:szCs w:val="26"/>
          <w:lang w:val="ru-RU"/>
        </w:rPr>
        <w:t xml:space="preserve"> в дальнейшем «Поставщик», в лице</w:t>
      </w:r>
      <w:r w:rsidR="00795F0B">
        <w:rPr>
          <w:rFonts w:ascii="Times New Roman" w:hAnsi="Times New Roman" w:cs="Times New Roman"/>
          <w:sz w:val="26"/>
          <w:szCs w:val="26"/>
          <w:lang w:val="ru-RU"/>
        </w:rPr>
        <w:t xml:space="preserve"> </w:t>
      </w:r>
      <w:r w:rsidRPr="00E924AB">
        <w:rPr>
          <w:rFonts w:ascii="Times New Roman" w:hAnsi="Times New Roman" w:cs="Times New Roman"/>
          <w:sz w:val="26"/>
          <w:szCs w:val="26"/>
          <w:lang w:val="ru-RU"/>
        </w:rPr>
        <w:t>_______________________________________</w:t>
      </w:r>
      <w:r>
        <w:rPr>
          <w:rFonts w:ascii="Times New Roman" w:hAnsi="Times New Roman" w:cs="Times New Roman"/>
          <w:sz w:val="26"/>
          <w:szCs w:val="26"/>
          <w:lang w:val="ru-RU"/>
        </w:rPr>
        <w:t>___</w:t>
      </w:r>
      <w:r w:rsidR="00C64E41" w:rsidRPr="00C64E41">
        <w:rPr>
          <w:rFonts w:ascii="Times New Roman" w:hAnsi="Times New Roman" w:cs="Times New Roman"/>
          <w:sz w:val="26"/>
          <w:szCs w:val="26"/>
          <w:lang w:val="ru-RU"/>
        </w:rPr>
        <w:t>, действующ</w:t>
      </w:r>
      <w:r w:rsidR="00795F0B">
        <w:rPr>
          <w:rFonts w:ascii="Times New Roman" w:hAnsi="Times New Roman" w:cs="Times New Roman"/>
          <w:sz w:val="26"/>
          <w:szCs w:val="26"/>
          <w:lang w:val="ru-RU"/>
        </w:rPr>
        <w:t xml:space="preserve">его </w:t>
      </w:r>
      <w:r w:rsidR="00C64E41" w:rsidRPr="00C64E41">
        <w:rPr>
          <w:rFonts w:ascii="Times New Roman" w:hAnsi="Times New Roman" w:cs="Times New Roman"/>
          <w:sz w:val="26"/>
          <w:szCs w:val="26"/>
          <w:lang w:val="ru-RU"/>
        </w:rPr>
        <w:t xml:space="preserve">на основании </w:t>
      </w:r>
      <w:r w:rsidRPr="00E924AB">
        <w:rPr>
          <w:rFonts w:ascii="Times New Roman" w:hAnsi="Times New Roman" w:cs="Times New Roman"/>
          <w:sz w:val="26"/>
          <w:szCs w:val="26"/>
          <w:lang w:val="ru-RU"/>
        </w:rPr>
        <w:t>_________________</w:t>
      </w:r>
      <w:r w:rsidR="00C64E41" w:rsidRPr="00C64E41">
        <w:rPr>
          <w:rFonts w:ascii="Times New Roman" w:hAnsi="Times New Roman" w:cs="Times New Roman"/>
          <w:sz w:val="26"/>
          <w:szCs w:val="26"/>
          <w:lang w:val="ru-RU"/>
        </w:rPr>
        <w:t xml:space="preserve">, с одной стороны, и </w:t>
      </w:r>
      <w:r w:rsidR="00685D67">
        <w:rPr>
          <w:rFonts w:ascii="Times New Roman" w:hAnsi="Times New Roman" w:cs="Times New Roman"/>
          <w:sz w:val="26"/>
          <w:szCs w:val="26"/>
          <w:lang w:val="ru-RU"/>
        </w:rPr>
        <w:t>Публичное акционерное общество «Башинформсвязь»</w:t>
      </w:r>
      <w:r w:rsidR="00A168FF">
        <w:rPr>
          <w:rFonts w:ascii="Times New Roman" w:hAnsi="Times New Roman" w:cs="Times New Roman"/>
          <w:sz w:val="26"/>
          <w:szCs w:val="26"/>
          <w:lang w:val="ru-RU"/>
        </w:rPr>
        <w:t xml:space="preserve"> (</w:t>
      </w:r>
      <w:r w:rsidR="00685D67">
        <w:rPr>
          <w:rFonts w:ascii="Times New Roman" w:hAnsi="Times New Roman" w:cs="Times New Roman"/>
          <w:sz w:val="26"/>
          <w:szCs w:val="26"/>
          <w:lang w:val="ru-RU"/>
        </w:rPr>
        <w:t>П</w:t>
      </w:r>
      <w:r w:rsidR="00C64E41" w:rsidRPr="00C64E41">
        <w:rPr>
          <w:rFonts w:ascii="Times New Roman" w:hAnsi="Times New Roman" w:cs="Times New Roman"/>
          <w:sz w:val="26"/>
          <w:szCs w:val="26"/>
          <w:lang w:val="ru-RU"/>
        </w:rPr>
        <w:t>АО «</w:t>
      </w:r>
      <w:r w:rsidR="00685D67">
        <w:rPr>
          <w:rFonts w:ascii="Times New Roman" w:hAnsi="Times New Roman" w:cs="Times New Roman"/>
          <w:sz w:val="26"/>
          <w:szCs w:val="26"/>
          <w:lang w:val="ru-RU"/>
        </w:rPr>
        <w:t>Башинформсвязь</w:t>
      </w:r>
      <w:r w:rsidR="00C64E41" w:rsidRPr="00C64E41">
        <w:rPr>
          <w:rFonts w:ascii="Times New Roman" w:hAnsi="Times New Roman" w:cs="Times New Roman"/>
          <w:sz w:val="26"/>
          <w:szCs w:val="26"/>
          <w:lang w:val="ru-RU"/>
        </w:rPr>
        <w:t>»</w:t>
      </w:r>
      <w:r w:rsidR="00A168FF">
        <w:rPr>
          <w:rFonts w:ascii="Times New Roman" w:hAnsi="Times New Roman" w:cs="Times New Roman"/>
          <w:sz w:val="26"/>
          <w:szCs w:val="26"/>
          <w:lang w:val="ru-RU"/>
        </w:rPr>
        <w:t>)</w:t>
      </w:r>
      <w:r w:rsidR="00C64E41" w:rsidRPr="00C64E41">
        <w:rPr>
          <w:rFonts w:ascii="Times New Roman" w:hAnsi="Times New Roman" w:cs="Times New Roman"/>
          <w:sz w:val="26"/>
          <w:szCs w:val="26"/>
          <w:lang w:val="ru-RU"/>
        </w:rPr>
        <w:t>, именуемое в дальнейшем «Покупатель», в лиц</w:t>
      </w:r>
      <w:r w:rsidR="00795F0B">
        <w:rPr>
          <w:rFonts w:ascii="Times New Roman" w:hAnsi="Times New Roman" w:cs="Times New Roman"/>
          <w:sz w:val="26"/>
          <w:szCs w:val="26"/>
          <w:lang w:val="ru-RU"/>
        </w:rPr>
        <w:t>е</w:t>
      </w:r>
      <w:r w:rsidR="00B31CF4">
        <w:rPr>
          <w:rFonts w:ascii="Times New Roman" w:hAnsi="Times New Roman" w:cs="Times New Roman"/>
          <w:sz w:val="26"/>
          <w:szCs w:val="26"/>
          <w:lang w:val="ru-RU"/>
        </w:rPr>
        <w:t xml:space="preserve">  </w:t>
      </w:r>
      <w:r w:rsidR="006078BC">
        <w:rPr>
          <w:rFonts w:ascii="Times New Roman" w:hAnsi="Times New Roman" w:cs="Times New Roman"/>
          <w:sz w:val="26"/>
          <w:szCs w:val="26"/>
          <w:lang w:val="ru-RU"/>
        </w:rPr>
        <w:t xml:space="preserve">Генерального директора </w:t>
      </w:r>
      <w:proofErr w:type="spellStart"/>
      <w:r w:rsidR="006078BC">
        <w:rPr>
          <w:rFonts w:ascii="Times New Roman" w:hAnsi="Times New Roman" w:cs="Times New Roman"/>
          <w:sz w:val="26"/>
          <w:szCs w:val="26"/>
          <w:lang w:val="ru-RU"/>
        </w:rPr>
        <w:t>Долгоаршинных</w:t>
      </w:r>
      <w:proofErr w:type="spellEnd"/>
      <w:r w:rsidR="006078BC">
        <w:rPr>
          <w:rFonts w:ascii="Times New Roman" w:hAnsi="Times New Roman" w:cs="Times New Roman"/>
          <w:sz w:val="26"/>
          <w:szCs w:val="26"/>
          <w:lang w:val="ru-RU"/>
        </w:rPr>
        <w:t xml:space="preserve"> Марата </w:t>
      </w:r>
      <w:proofErr w:type="spellStart"/>
      <w:r w:rsidR="006078BC">
        <w:rPr>
          <w:rFonts w:ascii="Times New Roman" w:hAnsi="Times New Roman" w:cs="Times New Roman"/>
          <w:sz w:val="26"/>
          <w:szCs w:val="26"/>
          <w:lang w:val="ru-RU"/>
        </w:rPr>
        <w:t>Гайнулловича</w:t>
      </w:r>
      <w:proofErr w:type="spellEnd"/>
      <w:r w:rsidR="00C64E41" w:rsidRPr="00C64E41">
        <w:rPr>
          <w:rFonts w:ascii="Times New Roman" w:hAnsi="Times New Roman" w:cs="Times New Roman"/>
          <w:sz w:val="26"/>
          <w:szCs w:val="26"/>
          <w:lang w:val="ru-RU"/>
        </w:rPr>
        <w:t>, действующ</w:t>
      </w:r>
      <w:r w:rsidR="006078BC">
        <w:rPr>
          <w:rFonts w:ascii="Times New Roman" w:hAnsi="Times New Roman" w:cs="Times New Roman"/>
          <w:sz w:val="26"/>
          <w:szCs w:val="26"/>
          <w:lang w:val="ru-RU"/>
        </w:rPr>
        <w:t>его</w:t>
      </w:r>
      <w:r w:rsidR="00C64E41" w:rsidRPr="00C64E41">
        <w:rPr>
          <w:rFonts w:ascii="Times New Roman" w:hAnsi="Times New Roman" w:cs="Times New Roman"/>
          <w:sz w:val="26"/>
          <w:szCs w:val="26"/>
          <w:lang w:val="ru-RU"/>
        </w:rPr>
        <w:t xml:space="preserve"> на основании </w:t>
      </w:r>
      <w:r w:rsidR="006078BC">
        <w:rPr>
          <w:rFonts w:ascii="Times New Roman" w:hAnsi="Times New Roman" w:cs="Times New Roman"/>
          <w:sz w:val="26"/>
          <w:szCs w:val="26"/>
          <w:lang w:val="ru-RU"/>
        </w:rPr>
        <w:t>Устава</w:t>
      </w:r>
      <w:r w:rsidR="00C64E41"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sidR="00C64E41">
        <w:rPr>
          <w:rFonts w:ascii="Times New Roman" w:hAnsi="Times New Roman" w:cs="Times New Roman"/>
          <w:sz w:val="26"/>
          <w:szCs w:val="26"/>
          <w:lang w:val="ru-RU"/>
        </w:rPr>
        <w:t xml:space="preserve">о поставке Оборудования </w:t>
      </w:r>
      <w:r w:rsidR="00C64E41" w:rsidRPr="00C64E41">
        <w:rPr>
          <w:rFonts w:ascii="Times New Roman" w:hAnsi="Times New Roman" w:cs="Times New Roman"/>
          <w:sz w:val="26"/>
          <w:szCs w:val="26"/>
          <w:lang w:val="ru-RU"/>
        </w:rPr>
        <w:t>(далее – «Договор») о нижеследующем.</w:t>
      </w:r>
    </w:p>
    <w:p w:rsidR="007B7557" w:rsidRPr="00171F71" w:rsidRDefault="007B7557" w:rsidP="00D2252D">
      <w:pPr>
        <w:ind w:firstLine="567"/>
        <w:jc w:val="both"/>
        <w:rPr>
          <w:rFonts w:ascii="Times New Roman" w:hAnsi="Times New Roman" w:cs="Times New Roman"/>
          <w:sz w:val="26"/>
          <w:szCs w:val="26"/>
          <w:lang w:val="ru-RU"/>
        </w:rPr>
      </w:pPr>
    </w:p>
    <w:p w:rsidR="007B7557" w:rsidRPr="00325CBC" w:rsidRDefault="007B7557"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ТЕРМИНЫ И ОПРЕДЕЛЕНИЯ</w:t>
      </w:r>
    </w:p>
    <w:p w:rsidR="008A1893" w:rsidRPr="00171F71" w:rsidRDefault="008A189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настоящем Договоре следующие термины </w:t>
      </w:r>
      <w:r w:rsidR="007B7557" w:rsidRPr="00171F71">
        <w:rPr>
          <w:rFonts w:ascii="Times New Roman" w:hAnsi="Times New Roman" w:cs="Times New Roman"/>
          <w:sz w:val="26"/>
          <w:szCs w:val="26"/>
          <w:lang w:val="ru-RU"/>
        </w:rPr>
        <w:t xml:space="preserve">должны пониматься так, как указано </w:t>
      </w:r>
      <w:r w:rsidRPr="00171F71">
        <w:rPr>
          <w:rFonts w:ascii="Times New Roman" w:hAnsi="Times New Roman" w:cs="Times New Roman"/>
          <w:sz w:val="26"/>
          <w:szCs w:val="26"/>
          <w:lang w:val="ru-RU"/>
        </w:rPr>
        <w:t>ниже:</w:t>
      </w:r>
    </w:p>
    <w:p w:rsidR="004D59A9" w:rsidRDefault="00ED1845"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Адрес </w:t>
      </w:r>
      <w:r w:rsidR="001E6BC6" w:rsidRPr="00171F71">
        <w:rPr>
          <w:rFonts w:ascii="Times New Roman" w:hAnsi="Times New Roman" w:cs="Times New Roman"/>
          <w:sz w:val="26"/>
          <w:szCs w:val="26"/>
          <w:lang w:val="ru-RU"/>
        </w:rPr>
        <w:t>д</w:t>
      </w:r>
      <w:r w:rsidR="004D59A9" w:rsidRPr="00171F71">
        <w:rPr>
          <w:rFonts w:ascii="Times New Roman" w:hAnsi="Times New Roman" w:cs="Times New Roman"/>
          <w:sz w:val="26"/>
          <w:szCs w:val="26"/>
          <w:lang w:val="ru-RU"/>
        </w:rPr>
        <w:t>оставки</w:t>
      </w: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w:t>
      </w:r>
      <w:r w:rsidR="008D5574" w:rsidRPr="00171F71">
        <w:rPr>
          <w:rFonts w:ascii="Times New Roman" w:hAnsi="Times New Roman" w:cs="Times New Roman"/>
          <w:sz w:val="26"/>
          <w:szCs w:val="26"/>
          <w:lang w:val="ru-RU"/>
        </w:rPr>
        <w:t>это</w:t>
      </w:r>
      <w:r w:rsidR="004D59A9" w:rsidRPr="00171F71">
        <w:rPr>
          <w:rFonts w:ascii="Times New Roman" w:hAnsi="Times New Roman" w:cs="Times New Roman"/>
          <w:sz w:val="26"/>
          <w:szCs w:val="26"/>
          <w:lang w:val="ru-RU"/>
        </w:rPr>
        <w:t xml:space="preserve"> указанный </w:t>
      </w:r>
      <w:r w:rsidR="006F4559" w:rsidRPr="00171F71">
        <w:rPr>
          <w:rFonts w:ascii="Times New Roman" w:hAnsi="Times New Roman" w:cs="Times New Roman"/>
          <w:sz w:val="26"/>
          <w:szCs w:val="26"/>
          <w:lang w:val="ru-RU"/>
        </w:rPr>
        <w:t>в согласованном Сторонами Заказе</w:t>
      </w:r>
      <w:r w:rsidR="008D5574" w:rsidRPr="00171F71">
        <w:rPr>
          <w:rFonts w:ascii="Times New Roman" w:hAnsi="Times New Roman" w:cs="Times New Roman"/>
          <w:sz w:val="26"/>
          <w:szCs w:val="26"/>
          <w:lang w:val="ru-RU"/>
        </w:rPr>
        <w:t xml:space="preserve"> адрес</w:t>
      </w:r>
      <w:r w:rsidR="004D59A9" w:rsidRPr="00171F71">
        <w:rPr>
          <w:rFonts w:ascii="Times New Roman" w:hAnsi="Times New Roman" w:cs="Times New Roman"/>
          <w:sz w:val="26"/>
          <w:szCs w:val="26"/>
          <w:lang w:val="ru-RU"/>
        </w:rPr>
        <w:t>, по которому соответствующая партия Оборудования</w:t>
      </w:r>
      <w:r w:rsidR="00C7493E" w:rsidRPr="00171F71">
        <w:rPr>
          <w:rFonts w:ascii="Times New Roman" w:hAnsi="Times New Roman" w:cs="Times New Roman"/>
          <w:sz w:val="26"/>
          <w:szCs w:val="26"/>
          <w:lang w:val="ru-RU"/>
        </w:rPr>
        <w:t xml:space="preserve"> </w:t>
      </w:r>
      <w:r w:rsidR="004D59A9" w:rsidRPr="00171F71">
        <w:rPr>
          <w:rFonts w:ascii="Times New Roman" w:hAnsi="Times New Roman" w:cs="Times New Roman"/>
          <w:sz w:val="26"/>
          <w:szCs w:val="26"/>
          <w:lang w:val="ru-RU"/>
        </w:rPr>
        <w:t>должн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быть передан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Покупателю;</w:t>
      </w:r>
    </w:p>
    <w:p w:rsidR="004D59A9" w:rsidRPr="00171F71" w:rsidRDefault="004D59A9"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«Акт сдачи-приёмки» – акт, подтверждающий приёмку Покупателем соответствующей партии Оборудования</w:t>
      </w:r>
      <w:r w:rsidR="00C7493E"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 качеству в части явных, видимых недостатков, а также по количеству;</w:t>
      </w:r>
    </w:p>
    <w:p w:rsidR="006F4559" w:rsidRPr="00171F71" w:rsidRDefault="006F4559"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 </w:t>
      </w:r>
      <w:r w:rsidR="00232A2E" w:rsidRPr="00232A2E">
        <w:rPr>
          <w:rFonts w:ascii="Times New Roman" w:hAnsi="Times New Roman" w:cs="Times New Roman"/>
          <w:sz w:val="26"/>
          <w:szCs w:val="26"/>
          <w:lang w:val="ru-RU"/>
        </w:rPr>
        <w:t>заказ на поставку Оборудования, согласованный Сторонами в поря</w:t>
      </w:r>
      <w:r w:rsidR="00232A2E">
        <w:rPr>
          <w:rFonts w:ascii="Times New Roman" w:hAnsi="Times New Roman" w:cs="Times New Roman"/>
          <w:sz w:val="26"/>
          <w:szCs w:val="26"/>
          <w:lang w:val="ru-RU"/>
        </w:rPr>
        <w:t>дке, предусмотренном разделом 13</w:t>
      </w:r>
      <w:r w:rsidR="00232A2E" w:rsidRPr="00232A2E">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4D59A9" w:rsidRPr="00171F71" w:rsidRDefault="004D59A9"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w:t>
      </w:r>
      <w:r w:rsidR="00ED1845" w:rsidRPr="00171F71">
        <w:rPr>
          <w:rFonts w:ascii="Times New Roman" w:hAnsi="Times New Roman" w:cs="Times New Roman"/>
          <w:sz w:val="26"/>
          <w:szCs w:val="26"/>
          <w:lang w:val="ru-RU"/>
        </w:rPr>
        <w:t xml:space="preserve"> </w:t>
      </w:r>
      <w:r w:rsidR="00232A2E" w:rsidRPr="00232A2E">
        <w:rPr>
          <w:rFonts w:ascii="Times New Roman" w:hAnsi="Times New Roman" w:cs="Times New Roman"/>
          <w:sz w:val="26"/>
          <w:szCs w:val="26"/>
          <w:lang w:val="ru-RU"/>
        </w:rPr>
        <w:t>товар, наименования и цены которого указаны в спецификации (в прилож</w:t>
      </w:r>
      <w:r w:rsidR="00232A2E">
        <w:rPr>
          <w:rFonts w:ascii="Times New Roman" w:hAnsi="Times New Roman" w:cs="Times New Roman"/>
          <w:sz w:val="26"/>
          <w:szCs w:val="26"/>
          <w:lang w:val="ru-RU"/>
        </w:rPr>
        <w:t>ении № 1 к настоящему Договору)</w:t>
      </w:r>
      <w:r w:rsidR="004A5987">
        <w:rPr>
          <w:rFonts w:ascii="Times New Roman" w:hAnsi="Times New Roman" w:cs="Times New Roman"/>
          <w:sz w:val="26"/>
          <w:szCs w:val="26"/>
          <w:lang w:val="ru-RU"/>
        </w:rPr>
        <w:t xml:space="preserve">. </w:t>
      </w:r>
      <w:r w:rsidR="004A5987" w:rsidRPr="004A5987">
        <w:rPr>
          <w:rFonts w:ascii="Times New Roman" w:hAnsi="Times New Roman" w:cs="Times New Roman"/>
          <w:sz w:val="26"/>
          <w:szCs w:val="26"/>
          <w:lang w:val="ru-RU"/>
        </w:rPr>
        <w:t>Оборудование должно соответствовать требованиям установленным Приложением № 2 к Договору</w:t>
      </w:r>
      <w:r w:rsidRPr="00171F71">
        <w:rPr>
          <w:rFonts w:ascii="Times New Roman" w:hAnsi="Times New Roman" w:cs="Times New Roman"/>
          <w:sz w:val="26"/>
          <w:szCs w:val="26"/>
          <w:lang w:val="ru-RU"/>
        </w:rPr>
        <w:t>;</w:t>
      </w:r>
    </w:p>
    <w:p w:rsidR="004D59A9" w:rsidRPr="00171F71" w:rsidRDefault="004D59A9"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w:t>
      </w:r>
      <w:r w:rsidR="00ED1845"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совокупность единиц Оборудования, которые в соответствии </w:t>
      </w:r>
      <w:r w:rsidR="006F4559" w:rsidRPr="00171F71">
        <w:rPr>
          <w:rFonts w:ascii="Times New Roman" w:hAnsi="Times New Roman" w:cs="Times New Roman"/>
          <w:sz w:val="26"/>
          <w:szCs w:val="26"/>
          <w:lang w:val="ru-RU"/>
        </w:rPr>
        <w:t>согласованным Сторонами Заказом</w:t>
      </w:r>
      <w:r w:rsidRPr="00171F71">
        <w:rPr>
          <w:rFonts w:ascii="Times New Roman" w:hAnsi="Times New Roman" w:cs="Times New Roman"/>
          <w:sz w:val="26"/>
          <w:szCs w:val="26"/>
          <w:lang w:val="ru-RU"/>
        </w:rPr>
        <w:t xml:space="preserve"> </w:t>
      </w:r>
      <w:r w:rsidR="00DF5EFF" w:rsidRPr="00DF5EFF">
        <w:rPr>
          <w:rFonts w:ascii="Times New Roman" w:hAnsi="Times New Roman" w:cs="Times New Roman"/>
          <w:sz w:val="26"/>
          <w:szCs w:val="26"/>
          <w:lang w:val="ru-RU"/>
        </w:rPr>
        <w:t>предназначены для монтажа (установки) на одной Площадке и должны быть переданы Покупателю по каждому с</w:t>
      </w:r>
      <w:r w:rsidR="00DF5EFF">
        <w:rPr>
          <w:rFonts w:ascii="Times New Roman" w:hAnsi="Times New Roman" w:cs="Times New Roman"/>
          <w:sz w:val="26"/>
          <w:szCs w:val="26"/>
          <w:lang w:val="ru-RU"/>
        </w:rPr>
        <w:t>оответствующему Адресу доставки</w:t>
      </w:r>
      <w:r w:rsidRPr="00171F71">
        <w:rPr>
          <w:rFonts w:ascii="Times New Roman" w:hAnsi="Times New Roman" w:cs="Times New Roman"/>
          <w:sz w:val="26"/>
          <w:szCs w:val="26"/>
          <w:lang w:val="ru-RU"/>
        </w:rPr>
        <w:t>;</w:t>
      </w:r>
    </w:p>
    <w:p w:rsidR="004D59A9" w:rsidRPr="00795F0B" w:rsidRDefault="004D59A9"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«Правообладатель» </w:t>
      </w:r>
      <w:r w:rsidR="006F4559"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w:t>
      </w:r>
      <w:r w:rsidRPr="00795F0B">
        <w:rPr>
          <w:rFonts w:ascii="Times New Roman" w:hAnsi="Times New Roman" w:cs="Times New Roman"/>
          <w:sz w:val="26"/>
          <w:szCs w:val="26"/>
          <w:lang w:val="ru-RU"/>
        </w:rPr>
        <w:t>использования на условиях раздела 1</w:t>
      </w:r>
      <w:r w:rsidR="00E9287D" w:rsidRPr="00795F0B">
        <w:rPr>
          <w:rFonts w:ascii="Times New Roman" w:hAnsi="Times New Roman" w:cs="Times New Roman"/>
          <w:sz w:val="26"/>
          <w:szCs w:val="26"/>
          <w:lang w:val="ru-RU"/>
        </w:rPr>
        <w:t>2</w:t>
      </w:r>
      <w:r w:rsidRPr="00795F0B">
        <w:rPr>
          <w:rFonts w:ascii="Times New Roman" w:hAnsi="Times New Roman" w:cs="Times New Roman"/>
          <w:sz w:val="26"/>
          <w:szCs w:val="26"/>
          <w:lang w:val="ru-RU"/>
        </w:rPr>
        <w:t xml:space="preserve"> настоящего Договора;</w:t>
      </w:r>
    </w:p>
    <w:p w:rsidR="00F15821" w:rsidRPr="00795F0B" w:rsidRDefault="004D59A9" w:rsidP="00D2252D">
      <w:pPr>
        <w:numPr>
          <w:ilvl w:val="2"/>
          <w:numId w:val="4"/>
        </w:numPr>
        <w:ind w:left="0" w:firstLine="567"/>
        <w:jc w:val="both"/>
        <w:rPr>
          <w:rFonts w:ascii="Times New Roman" w:hAnsi="Times New Roman" w:cs="Times New Roman"/>
          <w:sz w:val="26"/>
          <w:szCs w:val="26"/>
          <w:lang w:val="ru-RU"/>
        </w:rPr>
      </w:pPr>
      <w:r w:rsidRPr="00795F0B">
        <w:rPr>
          <w:rFonts w:ascii="Times New Roman" w:hAnsi="Times New Roman" w:cs="Times New Roman"/>
          <w:sz w:val="26"/>
          <w:szCs w:val="26"/>
          <w:lang w:val="ru-RU"/>
        </w:rPr>
        <w:t>«Программное обеспечение» –</w:t>
      </w:r>
      <w:r w:rsidR="003853AC" w:rsidRPr="00795F0B">
        <w:rPr>
          <w:rFonts w:ascii="Times New Roman" w:hAnsi="Times New Roman" w:cs="Times New Roman"/>
          <w:sz w:val="26"/>
          <w:szCs w:val="26"/>
          <w:lang w:val="ru-RU"/>
        </w:rPr>
        <w:t xml:space="preserve"> </w:t>
      </w:r>
      <w:r w:rsidR="00EA1815" w:rsidRPr="00795F0B">
        <w:rPr>
          <w:rFonts w:ascii="Times New Roman" w:hAnsi="Times New Roman" w:cs="Times New Roman"/>
          <w:sz w:val="26"/>
          <w:szCs w:val="26"/>
          <w:lang w:val="ru-RU"/>
        </w:rPr>
        <w:t>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4D59A9" w:rsidRPr="00171F71" w:rsidRDefault="004D59A9"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622EE7" w:rsidRDefault="00685D67"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w:t>
      </w:r>
      <w:r w:rsidR="00622EE7" w:rsidRPr="00171F71">
        <w:rPr>
          <w:rFonts w:ascii="Times New Roman" w:hAnsi="Times New Roman" w:cs="Times New Roman"/>
          <w:sz w:val="26"/>
          <w:szCs w:val="26"/>
          <w:lang w:val="ru-RU"/>
        </w:rPr>
        <w:t xml:space="preserve">«Цена Договора» – </w:t>
      </w:r>
      <w:r w:rsidR="00C64E41">
        <w:rPr>
          <w:rFonts w:ascii="Times New Roman" w:hAnsi="Times New Roman" w:cs="Times New Roman"/>
          <w:sz w:val="26"/>
          <w:szCs w:val="26"/>
          <w:lang w:val="ru-RU"/>
        </w:rPr>
        <w:t>цена всего поставляемого по настоящему Договору Оборудования</w:t>
      </w:r>
      <w:r w:rsidR="00622EE7" w:rsidRPr="00171F71">
        <w:rPr>
          <w:rFonts w:ascii="Times New Roman" w:hAnsi="Times New Roman" w:cs="Times New Roman"/>
          <w:sz w:val="26"/>
          <w:szCs w:val="26"/>
          <w:lang w:val="ru-RU"/>
        </w:rPr>
        <w:t xml:space="preserve">, в </w:t>
      </w:r>
      <w:proofErr w:type="spellStart"/>
      <w:r w:rsidR="00622EE7" w:rsidRPr="00171F71">
        <w:rPr>
          <w:rFonts w:ascii="Times New Roman" w:hAnsi="Times New Roman" w:cs="Times New Roman"/>
          <w:sz w:val="26"/>
          <w:szCs w:val="26"/>
          <w:lang w:val="ru-RU"/>
        </w:rPr>
        <w:t>т.ч</w:t>
      </w:r>
      <w:proofErr w:type="spellEnd"/>
      <w:r w:rsidR="00622EE7" w:rsidRPr="00171F71">
        <w:rPr>
          <w:rFonts w:ascii="Times New Roman" w:hAnsi="Times New Roman" w:cs="Times New Roman"/>
          <w:sz w:val="26"/>
          <w:szCs w:val="26"/>
          <w:lang w:val="ru-RU"/>
        </w:rPr>
        <w:t>. НДС 18 %.</w:t>
      </w:r>
    </w:p>
    <w:p w:rsidR="00DF5EFF" w:rsidRPr="00795F0B" w:rsidRDefault="00DF5EFF" w:rsidP="00D2252D">
      <w:pPr>
        <w:numPr>
          <w:ilvl w:val="2"/>
          <w:numId w:val="4"/>
        </w:numPr>
        <w:ind w:left="0" w:firstLine="567"/>
        <w:jc w:val="both"/>
        <w:rPr>
          <w:rFonts w:ascii="Times New Roman" w:hAnsi="Times New Roman" w:cs="Times New Roman"/>
          <w:sz w:val="26"/>
          <w:szCs w:val="26"/>
          <w:lang w:val="ru-RU"/>
        </w:rPr>
      </w:pPr>
      <w:r w:rsidRPr="00795F0B">
        <w:rPr>
          <w:rFonts w:ascii="Times New Roman" w:hAnsi="Times New Roman" w:cs="Times New Roman"/>
          <w:sz w:val="26"/>
          <w:szCs w:val="26"/>
          <w:lang w:val="ru-RU"/>
        </w:rPr>
        <w:lastRenderedPageBreak/>
        <w:t xml:space="preserve">«Площадка» - площадка Покупателя, на которой будет производиться монтаж/установка Оборудования, поставляемого по настоящему Договору. </w:t>
      </w:r>
    </w:p>
    <w:p w:rsidR="008A1893" w:rsidRPr="00171F71" w:rsidRDefault="008A1893" w:rsidP="00D2252D">
      <w:pPr>
        <w:ind w:firstLine="567"/>
        <w:jc w:val="both"/>
        <w:rPr>
          <w:rFonts w:ascii="Times New Roman" w:hAnsi="Times New Roman" w:cs="Times New Roman"/>
          <w:sz w:val="26"/>
          <w:szCs w:val="26"/>
          <w:lang w:val="ru-RU"/>
        </w:rPr>
      </w:pPr>
    </w:p>
    <w:p w:rsidR="004D59A9" w:rsidRPr="00325CBC" w:rsidRDefault="004D59A9"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rPr>
        <w:t>ПРЕДМЕТ ДОГОВОРА</w:t>
      </w:r>
    </w:p>
    <w:p w:rsidR="00C62400" w:rsidRPr="00171F71" w:rsidRDefault="00C62400"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порядке и на условиях, установленных настоящим Договором,</w:t>
      </w:r>
      <w:r w:rsidR="00A80AA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Поставщик обязуется</w:t>
      </w:r>
      <w:r w:rsidR="006F4559" w:rsidRPr="00171F71">
        <w:rPr>
          <w:rFonts w:ascii="Times New Roman" w:hAnsi="Times New Roman" w:cs="Times New Roman"/>
          <w:sz w:val="26"/>
          <w:szCs w:val="26"/>
          <w:lang w:val="ru-RU"/>
        </w:rPr>
        <w:t xml:space="preserve"> на основании согласованного Сторонами Заказа</w:t>
      </w:r>
      <w:r w:rsidR="00C64E41"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передать Покупателю Оборудование в собственность</w:t>
      </w:r>
      <w:r w:rsidR="00C64E41">
        <w:rPr>
          <w:rFonts w:ascii="Times New Roman" w:hAnsi="Times New Roman" w:cs="Times New Roman"/>
          <w:sz w:val="26"/>
          <w:szCs w:val="26"/>
          <w:lang w:val="ru-RU"/>
        </w:rPr>
        <w:t xml:space="preserve">, а </w:t>
      </w:r>
      <w:r w:rsidR="001E6BC6" w:rsidRPr="00171F71">
        <w:rPr>
          <w:rFonts w:ascii="Times New Roman" w:hAnsi="Times New Roman" w:cs="Times New Roman"/>
          <w:sz w:val="26"/>
          <w:szCs w:val="26"/>
          <w:lang w:val="ru-RU"/>
        </w:rPr>
        <w:t>Покупатель обязуется принять Оборудовани</w:t>
      </w:r>
      <w:r w:rsidR="00350023" w:rsidRPr="00171F71">
        <w:rPr>
          <w:rFonts w:ascii="Times New Roman" w:hAnsi="Times New Roman" w:cs="Times New Roman"/>
          <w:sz w:val="26"/>
          <w:szCs w:val="26"/>
          <w:lang w:val="ru-RU"/>
        </w:rPr>
        <w:t>е</w:t>
      </w:r>
      <w:r w:rsidR="00C64E41">
        <w:rPr>
          <w:rFonts w:ascii="Times New Roman" w:hAnsi="Times New Roman" w:cs="Times New Roman"/>
          <w:sz w:val="26"/>
          <w:szCs w:val="26"/>
          <w:lang w:val="ru-RU"/>
        </w:rPr>
        <w:t xml:space="preserve"> и оплатить его</w:t>
      </w:r>
      <w:r w:rsidR="001E6BC6" w:rsidRPr="00171F71">
        <w:rPr>
          <w:rFonts w:ascii="Times New Roman" w:hAnsi="Times New Roman" w:cs="Times New Roman"/>
          <w:sz w:val="26"/>
          <w:szCs w:val="26"/>
          <w:lang w:val="ru-RU"/>
        </w:rPr>
        <w:t>.</w:t>
      </w:r>
    </w:p>
    <w:p w:rsidR="008A1893" w:rsidRPr="00171F71" w:rsidRDefault="008A1893" w:rsidP="00D2252D">
      <w:pPr>
        <w:ind w:firstLine="567"/>
        <w:jc w:val="both"/>
        <w:rPr>
          <w:rFonts w:ascii="Times New Roman" w:hAnsi="Times New Roman" w:cs="Times New Roman"/>
          <w:sz w:val="26"/>
          <w:szCs w:val="26"/>
          <w:lang w:val="ru-RU"/>
        </w:rPr>
      </w:pPr>
    </w:p>
    <w:p w:rsidR="001E6BC6" w:rsidRPr="00325CBC" w:rsidRDefault="001E6BC6"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ЦЕНА ДОГОВОРА И ПОРЯДОК РАСЧЁТОВ</w:t>
      </w:r>
    </w:p>
    <w:p w:rsidR="00685D67" w:rsidRDefault="00685D67" w:rsidP="00D2252D">
      <w:pPr>
        <w:numPr>
          <w:ilvl w:val="1"/>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в течение срока его де</w:t>
      </w:r>
      <w:r w:rsidR="005343F1">
        <w:rPr>
          <w:rFonts w:ascii="Times New Roman" w:hAnsi="Times New Roman" w:cs="Times New Roman"/>
          <w:sz w:val="26"/>
          <w:szCs w:val="26"/>
          <w:lang w:val="ru-RU"/>
        </w:rPr>
        <w:t>йствия составляет сумму не</w:t>
      </w:r>
      <w:r>
        <w:rPr>
          <w:rFonts w:ascii="Times New Roman" w:hAnsi="Times New Roman" w:cs="Times New Roman"/>
          <w:sz w:val="26"/>
          <w:szCs w:val="26"/>
          <w:lang w:val="ru-RU"/>
        </w:rPr>
        <w:t xml:space="preserve"> </w:t>
      </w:r>
      <w:r w:rsidR="003C7C7C" w:rsidRPr="003C7C7C">
        <w:rPr>
          <w:rFonts w:ascii="Times New Roman" w:hAnsi="Times New Roman" w:cs="Times New Roman"/>
          <w:lang w:val="ru-RU" w:eastAsia="en-US"/>
        </w:rPr>
        <w:t xml:space="preserve">более </w:t>
      </w:r>
      <w:r w:rsidR="00E924AB" w:rsidRPr="00E924AB">
        <w:rPr>
          <w:rFonts w:ascii="Times New Roman" w:hAnsi="Times New Roman" w:cs="Times New Roman"/>
          <w:lang w:val="ru-RU" w:eastAsia="en-US"/>
        </w:rPr>
        <w:t>____________________________________________________________</w:t>
      </w:r>
      <w:r w:rsidR="00795F0B">
        <w:rPr>
          <w:rFonts w:ascii="Times New Roman" w:hAnsi="Times New Roman" w:cs="Times New Roman"/>
          <w:lang w:val="ru-RU"/>
        </w:rPr>
        <w:t>.</w:t>
      </w:r>
      <w:r w:rsidR="00795F0B" w:rsidRPr="00795F0B">
        <w:rPr>
          <w:rFonts w:ascii="Times New Roman" w:hAnsi="Times New Roman" w:cs="Times New Roman"/>
          <w:lang w:val="ru-RU"/>
        </w:rPr>
        <w:t xml:space="preserve"> </w:t>
      </w:r>
      <w:r>
        <w:rPr>
          <w:rFonts w:ascii="Times New Roman" w:hAnsi="Times New Roman" w:cs="Times New Roman"/>
          <w:sz w:val="26"/>
          <w:szCs w:val="26"/>
          <w:lang w:val="ru-RU"/>
        </w:rPr>
        <w:t>По настоящему Договору у Покупателя не возникает обязанности заказать и/или приобрести в собственность Оборудование на всю указанную сумму.</w:t>
      </w:r>
    </w:p>
    <w:p w:rsidR="00A80AAB" w:rsidRPr="00171F71" w:rsidRDefault="00685D67" w:rsidP="00D2252D">
      <w:pPr>
        <w:numPr>
          <w:ilvl w:val="1"/>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Покупатель о</w:t>
      </w:r>
      <w:r w:rsidR="00587D4C">
        <w:rPr>
          <w:rFonts w:ascii="Times New Roman" w:hAnsi="Times New Roman" w:cs="Times New Roman"/>
          <w:sz w:val="26"/>
          <w:szCs w:val="26"/>
          <w:lang w:val="ru-RU"/>
        </w:rPr>
        <w:t>плачивает оборудование по ценам</w:t>
      </w:r>
      <w:r>
        <w:rPr>
          <w:rFonts w:ascii="Times New Roman" w:hAnsi="Times New Roman" w:cs="Times New Roman"/>
          <w:sz w:val="26"/>
          <w:szCs w:val="26"/>
          <w:lang w:val="ru-RU"/>
        </w:rPr>
        <w:t>, указанным в Заказах, являющихся неотъемлемыми частями Договора, согласно ценам, указанным с спецификации</w:t>
      </w:r>
      <w:r w:rsidR="00587D4C" w:rsidRPr="00587D4C">
        <w:rPr>
          <w:rFonts w:ascii="Times New Roman" w:hAnsi="Times New Roman" w:cs="Times New Roman"/>
          <w:sz w:val="26"/>
          <w:szCs w:val="26"/>
          <w:lang w:val="ru-RU"/>
        </w:rPr>
        <w:t xml:space="preserve"> </w:t>
      </w:r>
      <w:r>
        <w:rPr>
          <w:rFonts w:ascii="Times New Roman" w:hAnsi="Times New Roman" w:cs="Times New Roman"/>
          <w:sz w:val="26"/>
          <w:szCs w:val="26"/>
          <w:lang w:val="ru-RU"/>
        </w:rPr>
        <w:t>- Приложение №1 к Договору</w:t>
      </w:r>
      <w:r w:rsidR="00431D2C" w:rsidRPr="00431D2C">
        <w:rPr>
          <w:rFonts w:ascii="Times New Roman" w:hAnsi="Times New Roman" w:cs="Times New Roman"/>
          <w:sz w:val="26"/>
          <w:szCs w:val="26"/>
          <w:lang w:val="ru-RU"/>
        </w:rPr>
        <w:t>.</w:t>
      </w:r>
    </w:p>
    <w:p w:rsidR="006F4559" w:rsidRPr="00171F71" w:rsidRDefault="006F4559"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исключалась возможность предусмотреть полный объём необходимых для исполнения настоящего Договора расходов.</w:t>
      </w:r>
    </w:p>
    <w:p w:rsidR="006F4559" w:rsidRDefault="006F4559"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0F0738" w:rsidRPr="00171F71" w:rsidRDefault="000F0738" w:rsidP="00D2252D">
      <w:pPr>
        <w:numPr>
          <w:ilvl w:val="1"/>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Минимальная партия по одному Заказу составляет 10 </w:t>
      </w:r>
      <w:r w:rsidRPr="00775634">
        <w:rPr>
          <w:rFonts w:ascii="Times New Roman" w:hAnsi="Times New Roman" w:cs="Times New Roman"/>
          <w:sz w:val="26"/>
          <w:szCs w:val="26"/>
          <w:lang w:val="ru-RU"/>
        </w:rPr>
        <w:t>000</w:t>
      </w:r>
      <w:r>
        <w:rPr>
          <w:rFonts w:ascii="Times New Roman" w:hAnsi="Times New Roman" w:cs="Times New Roman"/>
          <w:sz w:val="26"/>
          <w:szCs w:val="26"/>
          <w:lang w:val="ru-RU"/>
        </w:rPr>
        <w:t xml:space="preserve"> (десять тысяч) комплектов.</w:t>
      </w:r>
    </w:p>
    <w:p w:rsidR="006F4559" w:rsidRPr="004B5FB7" w:rsidRDefault="00A168FF" w:rsidP="00D2252D">
      <w:pPr>
        <w:numPr>
          <w:ilvl w:val="1"/>
          <w:numId w:val="4"/>
        </w:numPr>
        <w:ind w:left="0" w:firstLine="567"/>
        <w:jc w:val="both"/>
        <w:rPr>
          <w:rFonts w:ascii="Times New Roman" w:hAnsi="Times New Roman" w:cs="Times New Roman"/>
          <w:sz w:val="26"/>
          <w:szCs w:val="26"/>
          <w:lang w:val="ru-RU"/>
        </w:rPr>
      </w:pPr>
      <w:r w:rsidRPr="00A168FF">
        <w:rPr>
          <w:rFonts w:ascii="Times New Roman" w:hAnsi="Times New Roman" w:cs="Times New Roman"/>
          <w:sz w:val="26"/>
          <w:szCs w:val="26"/>
          <w:lang w:val="ru-RU"/>
        </w:rPr>
        <w:t xml:space="preserve"> </w:t>
      </w:r>
      <w:r w:rsidR="006A19EF" w:rsidRPr="004B5FB7">
        <w:rPr>
          <w:rFonts w:ascii="Times New Roman" w:hAnsi="Times New Roman" w:cs="Times New Roman"/>
          <w:sz w:val="26"/>
          <w:szCs w:val="26"/>
          <w:lang w:val="ru-RU"/>
        </w:rPr>
        <w:t>О</w:t>
      </w:r>
      <w:r w:rsidR="006F4559" w:rsidRPr="004B5FB7">
        <w:rPr>
          <w:rFonts w:ascii="Times New Roman" w:hAnsi="Times New Roman" w:cs="Times New Roman"/>
          <w:sz w:val="26"/>
          <w:szCs w:val="26"/>
          <w:lang w:val="ru-RU"/>
        </w:rPr>
        <w:t xml:space="preserve">плата цены </w:t>
      </w:r>
      <w:r w:rsidR="00431D2C" w:rsidRPr="004B5FB7">
        <w:rPr>
          <w:rFonts w:ascii="Times New Roman" w:hAnsi="Times New Roman" w:cs="Times New Roman"/>
          <w:sz w:val="26"/>
          <w:szCs w:val="26"/>
          <w:lang w:val="ru-RU"/>
        </w:rPr>
        <w:t>Оборудования</w:t>
      </w:r>
      <w:r w:rsidR="006F4559" w:rsidRPr="004B5FB7">
        <w:rPr>
          <w:rFonts w:ascii="Times New Roman" w:hAnsi="Times New Roman" w:cs="Times New Roman"/>
          <w:sz w:val="26"/>
          <w:szCs w:val="26"/>
          <w:lang w:val="ru-RU"/>
        </w:rPr>
        <w:t xml:space="preserve"> по соответствующему Заказу производится в следующем порядке:</w:t>
      </w:r>
    </w:p>
    <w:p w:rsidR="004B5FB7" w:rsidRPr="004B5FB7" w:rsidRDefault="004B5FB7" w:rsidP="00D2252D">
      <w:pPr>
        <w:pStyle w:val="western"/>
        <w:numPr>
          <w:ilvl w:val="2"/>
          <w:numId w:val="4"/>
        </w:numPr>
        <w:spacing w:before="0" w:after="120"/>
        <w:ind w:left="0" w:firstLine="567"/>
        <w:rPr>
          <w:rFonts w:ascii="Times New Roman" w:hAnsi="Times New Roman" w:cs="Times New Roman"/>
          <w:sz w:val="26"/>
          <w:szCs w:val="26"/>
          <w:lang w:eastAsia="en-US"/>
        </w:rPr>
      </w:pPr>
      <w:r w:rsidRPr="004B5FB7">
        <w:rPr>
          <w:rFonts w:ascii="Times New Roman" w:hAnsi="Times New Roman" w:cs="Times New Roman"/>
          <w:sz w:val="26"/>
          <w:szCs w:val="26"/>
          <w:lang w:eastAsia="en-US"/>
        </w:rPr>
        <w:t xml:space="preserve">Покупатель оплачивает 100 % (сто процентов) указанной в Заказе цены Товара, в том числе НДС, согласно ставкам, указанным в Спецификации - Приложение № 1 к настоящему Договору, в течение </w:t>
      </w:r>
      <w:r w:rsidRPr="004B5FB7">
        <w:rPr>
          <w:rFonts w:ascii="Times New Roman" w:hAnsi="Times New Roman" w:cs="Times New Roman"/>
          <w:sz w:val="26"/>
          <w:szCs w:val="26"/>
        </w:rPr>
        <w:t>30</w:t>
      </w:r>
      <w:r w:rsidRPr="004B5FB7">
        <w:rPr>
          <w:rFonts w:ascii="Times New Roman" w:hAnsi="Times New Roman" w:cs="Times New Roman"/>
          <w:sz w:val="26"/>
          <w:szCs w:val="26"/>
          <w:lang w:eastAsia="en-US"/>
        </w:rPr>
        <w:t xml:space="preserve"> (</w:t>
      </w:r>
      <w:r w:rsidRPr="004B5FB7">
        <w:rPr>
          <w:rFonts w:ascii="Times New Roman" w:hAnsi="Times New Roman" w:cs="Times New Roman"/>
          <w:sz w:val="26"/>
          <w:szCs w:val="26"/>
        </w:rPr>
        <w:t>Тридцати</w:t>
      </w:r>
      <w:r w:rsidRPr="004B5FB7">
        <w:rPr>
          <w:rFonts w:ascii="Times New Roman" w:hAnsi="Times New Roman" w:cs="Times New Roman"/>
          <w:sz w:val="26"/>
          <w:szCs w:val="26"/>
          <w:lang w:eastAsia="en-US"/>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5B2B26" w:rsidRDefault="005B2B26" w:rsidP="00D2252D">
      <w:pPr>
        <w:numPr>
          <w:ilvl w:val="2"/>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Цены на оборудование в Заказах указываются в иностранной валюте (долларах США). Оплата за поставленное оборудование осуществляется в российских рублях по курсу, установленному Центральным Банком Российской Федерации на дату совершения платежа. В акте приемки-сдачи оборудования, товарной накладной, цена указывается как в долларах США, так и российских рублях РФ.</w:t>
      </w:r>
    </w:p>
    <w:p w:rsidR="003D3841" w:rsidRPr="00171F71" w:rsidRDefault="003D3841"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sidR="00431D2C">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Российской Федерации на расчётный счёт Поставщика, указанный в разделе 2</w:t>
      </w:r>
      <w:r w:rsidR="00BB0B82" w:rsidRPr="00BB0B82">
        <w:rPr>
          <w:rFonts w:ascii="Times New Roman" w:hAnsi="Times New Roman" w:cs="Times New Roman"/>
          <w:sz w:val="26"/>
          <w:szCs w:val="26"/>
          <w:lang w:val="ru-RU"/>
        </w:rPr>
        <w:t xml:space="preserve">1 </w:t>
      </w:r>
      <w:r w:rsidRPr="00171F71">
        <w:rPr>
          <w:rFonts w:ascii="Times New Roman" w:hAnsi="Times New Roman" w:cs="Times New Roman"/>
          <w:sz w:val="26"/>
          <w:szCs w:val="26"/>
          <w:lang w:val="ru-RU"/>
        </w:rPr>
        <w:t xml:space="preserve">настоящего Договора. </w:t>
      </w:r>
      <w:r w:rsidR="008D5574" w:rsidRPr="00171F71">
        <w:rPr>
          <w:rFonts w:ascii="Times New Roman" w:hAnsi="Times New Roman" w:cs="Times New Roman"/>
          <w:sz w:val="26"/>
          <w:szCs w:val="26"/>
          <w:lang w:val="ru-RU"/>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r w:rsidR="006B15C9" w:rsidRPr="00171F71">
        <w:rPr>
          <w:rFonts w:ascii="Times New Roman" w:hAnsi="Times New Roman" w:cs="Times New Roman"/>
          <w:sz w:val="26"/>
          <w:szCs w:val="26"/>
          <w:lang w:val="ru-RU"/>
        </w:rPr>
        <w:t>;</w:t>
      </w:r>
    </w:p>
    <w:p w:rsidR="003D3841" w:rsidRPr="00171F71" w:rsidRDefault="001F2234" w:rsidP="00D2252D">
      <w:pPr>
        <w:numPr>
          <w:ilvl w:val="2"/>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О</w:t>
      </w:r>
      <w:r w:rsidR="003D3841"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w:t>
      </w:r>
      <w:r>
        <w:rPr>
          <w:rFonts w:ascii="Times New Roman" w:hAnsi="Times New Roman" w:cs="Times New Roman"/>
          <w:sz w:val="26"/>
          <w:szCs w:val="26"/>
          <w:lang w:val="ru-RU"/>
        </w:rPr>
        <w:t>.</w:t>
      </w:r>
      <w:r w:rsidR="003D3841" w:rsidRPr="00171F71">
        <w:rPr>
          <w:rFonts w:ascii="Times New Roman" w:hAnsi="Times New Roman" w:cs="Times New Roman"/>
          <w:sz w:val="26"/>
          <w:szCs w:val="26"/>
          <w:lang w:val="ru-RU"/>
        </w:rPr>
        <w:t xml:space="preserve">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4B5FB7" w:rsidRPr="004B5FB7" w:rsidRDefault="004B5FB7" w:rsidP="00D2252D">
      <w:pPr>
        <w:pStyle w:val="western"/>
        <w:numPr>
          <w:ilvl w:val="1"/>
          <w:numId w:val="4"/>
        </w:numPr>
        <w:spacing w:before="0" w:after="120"/>
        <w:ind w:left="0" w:firstLine="567"/>
        <w:rPr>
          <w:rFonts w:ascii="Times New Roman" w:hAnsi="Times New Roman" w:cs="Times New Roman"/>
          <w:sz w:val="26"/>
          <w:szCs w:val="26"/>
          <w:lang w:eastAsia="en-US"/>
        </w:rPr>
      </w:pPr>
      <w:r w:rsidRPr="004B5FB7">
        <w:rPr>
          <w:rFonts w:ascii="Times New Roman" w:hAnsi="Times New Roman" w:cs="Times New Roman"/>
          <w:sz w:val="26"/>
          <w:szCs w:val="26"/>
          <w:lang w:eastAsia="en-US"/>
        </w:rPr>
        <w:t>Просрочка платежа, указанного в п. 3.</w:t>
      </w:r>
      <w:r w:rsidR="000F0738">
        <w:rPr>
          <w:rFonts w:ascii="Times New Roman" w:hAnsi="Times New Roman" w:cs="Times New Roman"/>
          <w:sz w:val="26"/>
          <w:szCs w:val="26"/>
          <w:lang w:eastAsia="en-US"/>
        </w:rPr>
        <w:t>6</w:t>
      </w:r>
      <w:r w:rsidRPr="004B5FB7">
        <w:rPr>
          <w:rFonts w:ascii="Times New Roman" w:hAnsi="Times New Roman" w:cs="Times New Roman"/>
          <w:sz w:val="26"/>
          <w:szCs w:val="26"/>
          <w:lang w:eastAsia="en-US"/>
        </w:rPr>
        <w:t>.1 настоящего Договора (иного аналогичного платежа, если в согласованном Сторонами Заказе предусмотрен другой порядок оплаты, чем в п. 3.</w:t>
      </w:r>
      <w:r w:rsidR="000F0738">
        <w:rPr>
          <w:rFonts w:ascii="Times New Roman" w:hAnsi="Times New Roman" w:cs="Times New Roman"/>
          <w:sz w:val="26"/>
          <w:szCs w:val="26"/>
          <w:lang w:eastAsia="en-US"/>
        </w:rPr>
        <w:t>6</w:t>
      </w:r>
      <w:r w:rsidRPr="004B5FB7">
        <w:rPr>
          <w:rFonts w:ascii="Times New Roman" w:hAnsi="Times New Roman" w:cs="Times New Roman"/>
          <w:sz w:val="26"/>
          <w:szCs w:val="26"/>
          <w:lang w:eastAsia="en-US"/>
        </w:rPr>
        <w:t>.1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4B5FB7" w:rsidRPr="004B5FB7" w:rsidRDefault="004B5FB7" w:rsidP="00D2252D">
      <w:pPr>
        <w:pStyle w:val="western"/>
        <w:numPr>
          <w:ilvl w:val="1"/>
          <w:numId w:val="4"/>
        </w:numPr>
        <w:spacing w:before="0" w:after="120"/>
        <w:ind w:left="0" w:firstLine="567"/>
        <w:rPr>
          <w:rFonts w:ascii="Times New Roman" w:hAnsi="Times New Roman" w:cs="Times New Roman"/>
          <w:sz w:val="26"/>
          <w:szCs w:val="26"/>
          <w:lang w:eastAsia="en-US"/>
        </w:rPr>
      </w:pPr>
      <w:r w:rsidRPr="004B5FB7">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B5FB7" w:rsidRPr="004B5FB7" w:rsidRDefault="004B5FB7" w:rsidP="00D2252D">
      <w:pPr>
        <w:pStyle w:val="western"/>
        <w:numPr>
          <w:ilvl w:val="1"/>
          <w:numId w:val="4"/>
        </w:numPr>
        <w:spacing w:before="0" w:after="120"/>
        <w:ind w:left="0" w:firstLine="567"/>
        <w:rPr>
          <w:rFonts w:ascii="Times New Roman" w:hAnsi="Times New Roman" w:cs="Times New Roman"/>
          <w:sz w:val="26"/>
          <w:szCs w:val="26"/>
          <w:lang w:eastAsia="en-US"/>
        </w:rPr>
      </w:pPr>
      <w:r w:rsidRPr="004B5FB7">
        <w:rPr>
          <w:rFonts w:ascii="Times New Roman" w:hAnsi="Times New Roman" w:cs="Times New Roman"/>
          <w:sz w:val="26"/>
          <w:szCs w:val="26"/>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4B5FB7">
        <w:rPr>
          <w:rFonts w:ascii="Calibri" w:eastAsia="Calibri" w:hAnsi="Calibri" w:cs="Times New Roman"/>
          <w:sz w:val="26"/>
          <w:szCs w:val="26"/>
          <w:lang w:eastAsia="en-US"/>
        </w:rPr>
        <w:t xml:space="preserve"> </w:t>
      </w:r>
      <w:r w:rsidRPr="004B5FB7">
        <w:rPr>
          <w:rFonts w:ascii="Times New Roman" w:hAnsi="Times New Roman" w:cs="Times New Roman"/>
          <w:sz w:val="26"/>
          <w:szCs w:val="26"/>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1E6BC6" w:rsidRPr="00171F71" w:rsidRDefault="001E6BC6" w:rsidP="00D2252D">
      <w:pPr>
        <w:ind w:firstLine="567"/>
        <w:jc w:val="both"/>
        <w:rPr>
          <w:rFonts w:ascii="Times New Roman" w:hAnsi="Times New Roman" w:cs="Times New Roman"/>
          <w:sz w:val="26"/>
          <w:szCs w:val="26"/>
          <w:lang w:val="ru-RU"/>
        </w:rPr>
      </w:pPr>
    </w:p>
    <w:p w:rsidR="0063094E" w:rsidRPr="00325CBC" w:rsidRDefault="0063094E"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ТРЕБОВАНИЯ К ОБОРУДОВАНИЮ</w:t>
      </w:r>
    </w:p>
    <w:p w:rsidR="00F201E8" w:rsidRPr="00171F71" w:rsidRDefault="00F201E8"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w:t>
      </w:r>
      <w:r>
        <w:rPr>
          <w:rFonts w:ascii="Times New Roman" w:hAnsi="Times New Roman" w:cs="Times New Roman"/>
          <w:sz w:val="26"/>
          <w:szCs w:val="26"/>
          <w:lang w:val="ru-RU"/>
        </w:rPr>
        <w:t xml:space="preserve">, а также положениям указанной в </w:t>
      </w:r>
      <w:r w:rsidRPr="004B5FB7">
        <w:rPr>
          <w:rFonts w:ascii="Times New Roman" w:hAnsi="Times New Roman" w:cs="Times New Roman"/>
          <w:sz w:val="26"/>
          <w:szCs w:val="26"/>
          <w:lang w:val="ru-RU"/>
        </w:rPr>
        <w:t>п. 6.1 настоящего Договора документации, относящейся к Оборудованию.</w:t>
      </w:r>
    </w:p>
    <w:p w:rsidR="0063094E" w:rsidRPr="00171F71" w:rsidRDefault="006436D1" w:rsidP="00D2252D">
      <w:pPr>
        <w:numPr>
          <w:ilvl w:val="1"/>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Оборудование должно быть новым, произведенным не позднее 183 календарных дней до даты подписания соответствующего Заказа и ранее в эксплуатации не состоявшим.</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w:t>
      </w:r>
      <w:r w:rsidR="009B119D" w:rsidRPr="00171F71">
        <w:rPr>
          <w:rFonts w:ascii="Times New Roman" w:hAnsi="Times New Roman" w:cs="Times New Roman"/>
          <w:sz w:val="26"/>
          <w:szCs w:val="26"/>
          <w:lang w:val="ru-RU"/>
        </w:rPr>
        <w:t>Покупателю по товарной накладной по форме ТОРГ-12</w:t>
      </w:r>
      <w:r w:rsidRPr="00171F71">
        <w:rPr>
          <w:rFonts w:ascii="Times New Roman" w:hAnsi="Times New Roman" w:cs="Times New Roman"/>
          <w:sz w:val="26"/>
          <w:szCs w:val="26"/>
          <w:lang w:val="ru-RU"/>
        </w:rPr>
        <w:t xml:space="preserve">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должно находиться в таможенном режиме свободного </w:t>
      </w:r>
      <w:r w:rsidRPr="00171F71">
        <w:rPr>
          <w:rFonts w:ascii="Times New Roman" w:hAnsi="Times New Roman" w:cs="Times New Roman"/>
          <w:sz w:val="26"/>
          <w:szCs w:val="26"/>
          <w:lang w:val="ru-RU"/>
        </w:rPr>
        <w:lastRenderedPageBreak/>
        <w:t>обращения в соответствии с законодательством Российской Федерации. По требованию Покупателя</w:t>
      </w:r>
      <w:r w:rsidR="000C0D73"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63094E" w:rsidRPr="00171F71" w:rsidRDefault="0063094E" w:rsidP="00D2252D">
      <w:pPr>
        <w:ind w:firstLine="567"/>
        <w:jc w:val="both"/>
        <w:rPr>
          <w:rFonts w:ascii="Times New Roman" w:hAnsi="Times New Roman" w:cs="Times New Roman"/>
          <w:sz w:val="26"/>
          <w:szCs w:val="26"/>
          <w:lang w:val="ru-RU"/>
        </w:rPr>
      </w:pPr>
    </w:p>
    <w:p w:rsidR="004F69DD" w:rsidRPr="00325CBC" w:rsidRDefault="004F69DD"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ГАРАНТИЯ КАЧЕСТВА ОБОРУДОВАНИЯ</w:t>
      </w:r>
    </w:p>
    <w:p w:rsidR="00A96551" w:rsidRPr="00171F71" w:rsidRDefault="00A9655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в соответствии </w:t>
      </w:r>
      <w:r w:rsidR="007418A7" w:rsidRPr="00171F71">
        <w:rPr>
          <w:rFonts w:ascii="Times New Roman" w:hAnsi="Times New Roman" w:cs="Times New Roman"/>
          <w:sz w:val="26"/>
          <w:szCs w:val="26"/>
          <w:lang w:val="ru-RU"/>
        </w:rPr>
        <w:t>Техническими требованиями</w:t>
      </w:r>
      <w:r w:rsidRPr="00171F71">
        <w:rPr>
          <w:rFonts w:ascii="Times New Roman" w:hAnsi="Times New Roman" w:cs="Times New Roman"/>
          <w:sz w:val="26"/>
          <w:szCs w:val="26"/>
          <w:lang w:val="ru-RU"/>
        </w:rPr>
        <w:t xml:space="preserve"> в течение </w:t>
      </w:r>
      <w:r w:rsidR="00431D2C" w:rsidRPr="00431D2C">
        <w:rPr>
          <w:rFonts w:ascii="Times New Roman" w:hAnsi="Times New Roman" w:cs="Times New Roman"/>
          <w:sz w:val="26"/>
          <w:szCs w:val="26"/>
          <w:lang w:val="ru-RU"/>
        </w:rPr>
        <w:t>2 (двух) лет с даты начала эксплуатации Оборудования Покупателем</w:t>
      </w:r>
      <w:r w:rsidR="00A168FF">
        <w:rPr>
          <w:rFonts w:ascii="Times New Roman" w:hAnsi="Times New Roman" w:cs="Times New Roman"/>
          <w:sz w:val="26"/>
          <w:szCs w:val="26"/>
          <w:lang w:val="ru-RU"/>
        </w:rPr>
        <w:t xml:space="preserve"> </w:t>
      </w:r>
      <w:r w:rsidR="00A168FF" w:rsidRPr="00A168FF">
        <w:rPr>
          <w:rFonts w:ascii="Times New Roman" w:hAnsi="Times New Roman" w:cs="Times New Roman"/>
          <w:sz w:val="26"/>
          <w:szCs w:val="26"/>
          <w:lang w:val="ru-RU"/>
        </w:rPr>
        <w:t>(Гарантийный срок)</w:t>
      </w:r>
      <w:r w:rsidR="00431D2C" w:rsidRPr="00431D2C">
        <w:rPr>
          <w:rFonts w:ascii="Times New Roman" w:hAnsi="Times New Roman" w:cs="Times New Roman"/>
          <w:sz w:val="26"/>
          <w:szCs w:val="26"/>
          <w:lang w:val="ru-RU"/>
        </w:rPr>
        <w:t xml:space="preserve">.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w:t>
      </w:r>
      <w:r w:rsidR="00C567D6">
        <w:rPr>
          <w:rFonts w:ascii="Times New Roman" w:hAnsi="Times New Roman" w:cs="Times New Roman"/>
          <w:sz w:val="26"/>
          <w:szCs w:val="26"/>
          <w:lang w:val="ru-RU"/>
        </w:rPr>
        <w:t>6 (шести) месяцев</w:t>
      </w:r>
      <w:r w:rsidR="00431D2C" w:rsidRPr="00431D2C">
        <w:rPr>
          <w:rFonts w:ascii="Times New Roman" w:hAnsi="Times New Roman" w:cs="Times New Roman"/>
          <w:sz w:val="26"/>
          <w:szCs w:val="26"/>
          <w:lang w:val="ru-RU"/>
        </w:rPr>
        <w:t xml:space="preserve"> с даты приёмки Оборудования по товарной накладной по форме ТОРГ-12, </w:t>
      </w:r>
      <w:r w:rsidR="00A168FF">
        <w:rPr>
          <w:rFonts w:ascii="Times New Roman" w:hAnsi="Times New Roman" w:cs="Times New Roman"/>
          <w:sz w:val="26"/>
          <w:szCs w:val="26"/>
          <w:lang w:val="ru-RU"/>
        </w:rPr>
        <w:t>Г</w:t>
      </w:r>
      <w:r w:rsidR="00431D2C" w:rsidRPr="00431D2C">
        <w:rPr>
          <w:rFonts w:ascii="Times New Roman" w:hAnsi="Times New Roman" w:cs="Times New Roman"/>
          <w:sz w:val="26"/>
          <w:szCs w:val="26"/>
          <w:lang w:val="ru-RU"/>
        </w:rPr>
        <w:t xml:space="preserve">арантийный срок в размере 2 (двух) лет исчисляется </w:t>
      </w:r>
      <w:r w:rsidR="00C567D6" w:rsidRPr="00C567D6">
        <w:rPr>
          <w:rFonts w:ascii="Times New Roman" w:hAnsi="Times New Roman" w:cs="Times New Roman"/>
          <w:sz w:val="26"/>
          <w:szCs w:val="26"/>
          <w:lang w:val="ru-RU"/>
        </w:rPr>
        <w:t>с даты истечения 6 месяцев со дня</w:t>
      </w:r>
      <w:r w:rsidR="00C567D6">
        <w:rPr>
          <w:rFonts w:ascii="Times New Roman" w:hAnsi="Times New Roman" w:cs="Times New Roman"/>
          <w:sz w:val="26"/>
          <w:szCs w:val="26"/>
          <w:lang w:val="ru-RU"/>
        </w:rPr>
        <w:t xml:space="preserve"> </w:t>
      </w:r>
      <w:r w:rsidR="00431D2C" w:rsidRPr="00431D2C">
        <w:rPr>
          <w:rFonts w:ascii="Times New Roman" w:hAnsi="Times New Roman" w:cs="Times New Roman"/>
          <w:sz w:val="26"/>
          <w:szCs w:val="26"/>
          <w:lang w:val="ru-RU"/>
        </w:rPr>
        <w:t>подписания Сторонами товарной накладной по форме ТОРГ-12.</w:t>
      </w:r>
    </w:p>
    <w:p w:rsidR="00A96551" w:rsidRPr="00171F71" w:rsidRDefault="00A9655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4F69DD" w:rsidRPr="00171F71" w:rsidRDefault="004F69D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w:t>
      </w:r>
      <w:r w:rsidR="004F5DD1" w:rsidRPr="00171F71">
        <w:rPr>
          <w:rFonts w:ascii="Times New Roman" w:hAnsi="Times New Roman" w:cs="Times New Roman"/>
          <w:sz w:val="26"/>
          <w:szCs w:val="26"/>
          <w:lang w:val="ru-RU"/>
        </w:rPr>
        <w:t xml:space="preserve"> в порядке и на условиях, установленных настоящим Договором,</w:t>
      </w:r>
      <w:r w:rsidRPr="00171F71">
        <w:rPr>
          <w:rFonts w:ascii="Times New Roman" w:hAnsi="Times New Roman" w:cs="Times New Roman"/>
          <w:sz w:val="26"/>
          <w:szCs w:val="26"/>
          <w:lang w:val="ru-RU"/>
        </w:rPr>
        <w:t xml:space="preserve">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4F69DD" w:rsidRPr="00171F71" w:rsidRDefault="004F69D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w:t>
      </w:r>
      <w:r w:rsidR="00A261EE" w:rsidRPr="00171F71">
        <w:rPr>
          <w:rFonts w:ascii="Times New Roman" w:hAnsi="Times New Roman" w:cs="Times New Roman"/>
          <w:sz w:val="26"/>
          <w:szCs w:val="26"/>
          <w:lang w:val="ru-RU"/>
        </w:rPr>
        <w:t xml:space="preserve">течение </w:t>
      </w:r>
      <w:r w:rsidR="00A168FF">
        <w:rPr>
          <w:rFonts w:ascii="Times New Roman" w:hAnsi="Times New Roman" w:cs="Times New Roman"/>
          <w:sz w:val="26"/>
          <w:szCs w:val="26"/>
          <w:lang w:val="ru-RU"/>
        </w:rPr>
        <w:t>Г</w:t>
      </w:r>
      <w:r w:rsidR="00A261EE" w:rsidRPr="00171F71">
        <w:rPr>
          <w:rFonts w:ascii="Times New Roman" w:hAnsi="Times New Roman" w:cs="Times New Roman"/>
          <w:sz w:val="26"/>
          <w:szCs w:val="26"/>
          <w:lang w:val="ru-RU"/>
        </w:rPr>
        <w:t>арантийного срока приостанавливается</w:t>
      </w:r>
      <w:r w:rsidRPr="00171F71">
        <w:rPr>
          <w:rFonts w:ascii="Times New Roman" w:hAnsi="Times New Roman" w:cs="Times New Roman"/>
          <w:sz w:val="26"/>
          <w:szCs w:val="26"/>
          <w:lang w:val="ru-RU"/>
        </w:rPr>
        <w:t xml:space="preserve"> до устранения соответствующих обстоятельств Поставщиком.</w:t>
      </w:r>
    </w:p>
    <w:p w:rsidR="004F69DD" w:rsidRPr="00171F71" w:rsidRDefault="004F69D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w:t>
      </w:r>
      <w:r w:rsidR="009B119D" w:rsidRPr="00171F71">
        <w:rPr>
          <w:rFonts w:ascii="Times New Roman" w:hAnsi="Times New Roman" w:cs="Times New Roman"/>
          <w:sz w:val="26"/>
          <w:szCs w:val="26"/>
          <w:lang w:val="ru-RU"/>
        </w:rPr>
        <w:t>, при условии, что Покупатель уведомит Поставщика о недостатках Оборудования.</w:t>
      </w:r>
    </w:p>
    <w:p w:rsidR="00E6310E" w:rsidRPr="00171F71" w:rsidRDefault="00E6310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 xml:space="preserve">арантийного срока Покупатель выявит недостатки Оборудования, </w:t>
      </w:r>
      <w:r w:rsidR="002E181F" w:rsidRPr="00171F71">
        <w:rPr>
          <w:rFonts w:ascii="Times New Roman" w:hAnsi="Times New Roman" w:cs="Times New Roman"/>
          <w:sz w:val="26"/>
          <w:szCs w:val="26"/>
          <w:lang w:val="ru-RU"/>
        </w:rPr>
        <w:t xml:space="preserve">которые не могли быть установлены при приёмке Оборудования согласно разделу </w:t>
      </w:r>
      <w:r w:rsidR="009A5E68" w:rsidRPr="00171F71">
        <w:rPr>
          <w:rFonts w:ascii="Times New Roman" w:hAnsi="Times New Roman" w:cs="Times New Roman"/>
          <w:sz w:val="26"/>
          <w:szCs w:val="26"/>
          <w:lang w:val="ru-RU"/>
        </w:rPr>
        <w:t>9</w:t>
      </w:r>
      <w:r w:rsidR="002E181F" w:rsidRPr="00171F71">
        <w:rPr>
          <w:rFonts w:ascii="Times New Roman" w:hAnsi="Times New Roman" w:cs="Times New Roman"/>
          <w:sz w:val="26"/>
          <w:szCs w:val="26"/>
          <w:lang w:val="ru-RU"/>
        </w:rPr>
        <w:t xml:space="preserve"> настоящего Договора, </w:t>
      </w:r>
      <w:r w:rsidRPr="00171F71">
        <w:rPr>
          <w:rFonts w:ascii="Times New Roman" w:hAnsi="Times New Roman" w:cs="Times New Roman"/>
          <w:sz w:val="26"/>
          <w:szCs w:val="26"/>
          <w:lang w:val="ru-RU"/>
        </w:rPr>
        <w:t>Покупатель вправе по своему выбору потребовать от Поставщика:</w:t>
      </w:r>
    </w:p>
    <w:p w:rsidR="00E6310E" w:rsidRPr="00171F71" w:rsidRDefault="00E6310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w:t>
      </w:r>
      <w:r w:rsidR="002E181F"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возврата Покупателю соответствующих денежных средств</w:t>
      </w:r>
      <w:r w:rsidR="002E181F"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w:t>
      </w:r>
    </w:p>
    <w:p w:rsidR="00E6310E" w:rsidRPr="00171F71" w:rsidRDefault="00E6310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C93646" w:rsidRPr="00171F71" w:rsidRDefault="00E6310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r w:rsidR="00C93646" w:rsidRPr="00171F71">
        <w:rPr>
          <w:rFonts w:ascii="Times New Roman" w:hAnsi="Times New Roman" w:cs="Times New Roman"/>
          <w:sz w:val="26"/>
          <w:szCs w:val="26"/>
          <w:lang w:val="ru-RU"/>
        </w:rPr>
        <w:t>.</w:t>
      </w:r>
    </w:p>
    <w:p w:rsidR="003E1E57" w:rsidRPr="00171F71" w:rsidRDefault="000C0D7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w:t>
      </w:r>
      <w:r w:rsidR="003E1E57" w:rsidRPr="00171F71">
        <w:rPr>
          <w:rFonts w:ascii="Times New Roman" w:hAnsi="Times New Roman" w:cs="Times New Roman"/>
          <w:sz w:val="26"/>
          <w:szCs w:val="26"/>
          <w:lang w:val="ru-RU"/>
        </w:rPr>
        <w:t xml:space="preserve"> существенного нарушения требований к качеству Оборудования Покупатель вправе по своему выбору:</w:t>
      </w:r>
    </w:p>
    <w:p w:rsidR="003E1E57" w:rsidRPr="00171F71" w:rsidRDefault="003E1E57"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3E1E57" w:rsidRPr="00171F71" w:rsidRDefault="003E1E57"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7418A7" w:rsidRPr="00171F71" w:rsidRDefault="009B119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 Оборудования в срок не более 3 (трёх) месяцев с даты получения уведомления Покупателя.</w:t>
      </w:r>
      <w:r w:rsidR="007418A7" w:rsidRPr="00171F71">
        <w:rPr>
          <w:rFonts w:ascii="Times New Roman" w:hAnsi="Times New Roman" w:cs="Times New Roman"/>
          <w:sz w:val="26"/>
          <w:szCs w:val="26"/>
          <w:lang w:val="ru-RU"/>
        </w:rPr>
        <w:t xml:space="preserve">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7418A7" w:rsidRPr="00171F71" w:rsidRDefault="007418A7"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A168FF" w:rsidRPr="00A168FF" w:rsidRDefault="00A168FF" w:rsidP="00D2252D">
      <w:pPr>
        <w:numPr>
          <w:ilvl w:val="1"/>
          <w:numId w:val="4"/>
        </w:numPr>
        <w:ind w:left="0" w:firstLine="567"/>
        <w:jc w:val="both"/>
        <w:rPr>
          <w:rFonts w:ascii="Times New Roman" w:hAnsi="Times New Roman" w:cs="Times New Roman"/>
          <w:sz w:val="26"/>
          <w:szCs w:val="26"/>
          <w:lang w:val="ru-RU"/>
        </w:rPr>
      </w:pPr>
      <w:r w:rsidRPr="00A168FF">
        <w:rPr>
          <w:rFonts w:ascii="Times New Roman" w:hAnsi="Times New Roman" w:cs="Times New Roman"/>
          <w:sz w:val="26"/>
          <w:szCs w:val="26"/>
          <w:lang w:val="ru-RU"/>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9B119D" w:rsidRPr="00171F71" w:rsidRDefault="009B119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w:t>
      </w:r>
      <w:r w:rsidR="00B64741" w:rsidRPr="00171F71">
        <w:rPr>
          <w:rFonts w:ascii="Times New Roman" w:hAnsi="Times New Roman" w:cs="Times New Roman"/>
          <w:sz w:val="26"/>
          <w:szCs w:val="26"/>
          <w:lang w:val="ru-RU"/>
        </w:rPr>
        <w:t>.2</w:t>
      </w:r>
      <w:r w:rsidR="00F61431" w:rsidRPr="00171F71">
        <w:rPr>
          <w:rFonts w:ascii="Times New Roman" w:hAnsi="Times New Roman" w:cs="Times New Roman"/>
          <w:sz w:val="26"/>
          <w:szCs w:val="26"/>
          <w:lang w:val="ru-RU"/>
        </w:rPr>
        <w:t>, 5.7</w:t>
      </w:r>
      <w:r w:rsidR="0000290B">
        <w:rPr>
          <w:rFonts w:ascii="Times New Roman" w:hAnsi="Times New Roman" w:cs="Times New Roman"/>
          <w:sz w:val="26"/>
          <w:szCs w:val="26"/>
          <w:lang w:val="ru-RU"/>
        </w:rPr>
        <w:t>.1, 5.7.2</w:t>
      </w:r>
      <w:r w:rsidR="00F6143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5.</w:t>
      </w:r>
      <w:r w:rsidR="00B64741" w:rsidRPr="00171F71">
        <w:rPr>
          <w:rFonts w:ascii="Times New Roman" w:hAnsi="Times New Roman" w:cs="Times New Roman"/>
          <w:sz w:val="26"/>
          <w:szCs w:val="26"/>
          <w:lang w:val="ru-RU"/>
        </w:rPr>
        <w:t>8</w:t>
      </w:r>
      <w:r w:rsidRPr="00171F71">
        <w:rPr>
          <w:rFonts w:ascii="Times New Roman" w:hAnsi="Times New Roman" w:cs="Times New Roman"/>
          <w:sz w:val="26"/>
          <w:szCs w:val="26"/>
          <w:lang w:val="ru-RU"/>
        </w:rPr>
        <w:t>, 5.10 настоящего Договора, Поставщик обязуется своими силами и за свой счёт обеспечивать:</w:t>
      </w:r>
    </w:p>
    <w:p w:rsidR="009B119D" w:rsidRPr="00171F71" w:rsidRDefault="009B119D"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9B119D" w:rsidRPr="00171F71" w:rsidRDefault="009B119D"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9B119D" w:rsidRPr="00171F71" w:rsidRDefault="009B119D"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sidR="00A168FF">
        <w:rPr>
          <w:rFonts w:ascii="Times New Roman" w:hAnsi="Times New Roman" w:cs="Times New Roman"/>
          <w:sz w:val="26"/>
          <w:szCs w:val="26"/>
          <w:lang w:val="ru-RU"/>
        </w:rPr>
        <w:t>Оборудования</w:t>
      </w:r>
      <w:r w:rsidR="00A168FF"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из подменного фонда на период их транспортировки и </w:t>
      </w:r>
      <w:r w:rsidR="00A168FF">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9B119D" w:rsidRPr="00171F71" w:rsidRDefault="009B119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целях проведения ремонта (замены) Оборудования, а равно в целях получения</w:t>
      </w:r>
      <w:r w:rsidR="00A168FF">
        <w:rPr>
          <w:rFonts w:ascii="Times New Roman" w:hAnsi="Times New Roman" w:cs="Times New Roman"/>
          <w:sz w:val="26"/>
          <w:szCs w:val="26"/>
          <w:lang w:val="ru-RU"/>
        </w:rPr>
        <w:t xml:space="preserve"> Оборудования</w:t>
      </w:r>
      <w:r w:rsidRPr="00171F71">
        <w:rPr>
          <w:rFonts w:ascii="Times New Roman" w:hAnsi="Times New Roman" w:cs="Times New Roman"/>
          <w:sz w:val="26"/>
          <w:szCs w:val="26"/>
          <w:lang w:val="ru-RU"/>
        </w:rPr>
        <w:t xml:space="preserve"> из подменного фонда</w:t>
      </w:r>
      <w:r w:rsidR="00B6474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Покупатель вправе своими силами за счёт Поставщика осуществлять транспортировку соответствующего </w:t>
      </w:r>
      <w:r w:rsidR="004F34F1" w:rsidRPr="00171F71">
        <w:rPr>
          <w:rFonts w:ascii="Times New Roman" w:hAnsi="Times New Roman" w:cs="Times New Roman"/>
          <w:sz w:val="26"/>
          <w:szCs w:val="26"/>
          <w:lang w:val="ru-RU"/>
        </w:rPr>
        <w:t>Оборудования от</w:t>
      </w:r>
      <w:r w:rsidRPr="00171F71">
        <w:rPr>
          <w:rFonts w:ascii="Times New Roman" w:hAnsi="Times New Roman" w:cs="Times New Roman"/>
          <w:sz w:val="26"/>
          <w:szCs w:val="26"/>
          <w:lang w:val="ru-RU"/>
        </w:rPr>
        <w:t xml:space="preserve"> адреса Площадки до места проведения ремонта (замены) и (или) обратно.</w:t>
      </w:r>
    </w:p>
    <w:p w:rsidR="003E1E57" w:rsidRPr="00171F71" w:rsidRDefault="003E1E57"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w:t>
      </w:r>
      <w:r w:rsidR="00A64F77" w:rsidRPr="00171F71">
        <w:rPr>
          <w:rFonts w:ascii="Times New Roman" w:hAnsi="Times New Roman" w:cs="Times New Roman"/>
          <w:sz w:val="26"/>
          <w:szCs w:val="26"/>
          <w:lang w:val="ru-RU"/>
        </w:rPr>
        <w:t>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9978DD" w:rsidRPr="00171F71" w:rsidRDefault="009978DD" w:rsidP="00D2252D">
      <w:pPr>
        <w:ind w:firstLine="567"/>
        <w:jc w:val="both"/>
        <w:rPr>
          <w:rFonts w:ascii="Times New Roman" w:hAnsi="Times New Roman" w:cs="Times New Roman"/>
          <w:sz w:val="26"/>
          <w:szCs w:val="26"/>
          <w:lang w:val="ru-RU"/>
        </w:rPr>
      </w:pPr>
    </w:p>
    <w:p w:rsidR="0063094E" w:rsidRPr="00325CBC" w:rsidRDefault="0063094E"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ТРЕБОВАНИЯ К ДОКУМЕНТАМ, ОТНОСЯЩИМСЯ К ОБОРУДОВАНИЮ</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сроки, установленные в п. 9.2 настоящего Договора, передать Покупателю все относящиеся к </w:t>
      </w:r>
      <w:r w:rsidR="00190208"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(технический паспорт, сервисную книжку, инструкцию по эксплуатации и т.п.), </w:t>
      </w:r>
      <w:r w:rsidRPr="00171F71">
        <w:rPr>
          <w:rFonts w:ascii="Times New Roman" w:hAnsi="Times New Roman" w:cs="Times New Roman"/>
          <w:sz w:val="26"/>
          <w:szCs w:val="26"/>
          <w:lang w:val="ru-RU"/>
        </w:rPr>
        <w:lastRenderedPageBreak/>
        <w:t>предусмотренные нормативными правовыми актами Российской Федерации и настоящим Договором.</w:t>
      </w:r>
    </w:p>
    <w:p w:rsidR="009B119D" w:rsidRPr="00171F71" w:rsidRDefault="009B119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574E31"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63094E" w:rsidRPr="00171F71" w:rsidRDefault="009B119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574E31"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w:t>
      </w:r>
      <w:r w:rsidR="00585B7A" w:rsidRPr="00171F71">
        <w:rPr>
          <w:rFonts w:ascii="Times New Roman" w:hAnsi="Times New Roman" w:cs="Times New Roman"/>
          <w:sz w:val="26"/>
          <w:szCs w:val="26"/>
          <w:lang w:val="ru-RU"/>
        </w:rPr>
        <w:t>Покупатель</w:t>
      </w:r>
      <w:r w:rsidRPr="00171F71">
        <w:rPr>
          <w:rFonts w:ascii="Times New Roman" w:hAnsi="Times New Roman" w:cs="Times New Roman"/>
          <w:sz w:val="26"/>
          <w:szCs w:val="26"/>
          <w:lang w:val="ru-RU"/>
        </w:rPr>
        <w:t xml:space="preserve">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в отношении которого Покупатель не получил соответ</w:t>
      </w:r>
      <w:r w:rsidR="00190208" w:rsidRPr="00171F71">
        <w:rPr>
          <w:rFonts w:ascii="Times New Roman" w:hAnsi="Times New Roman" w:cs="Times New Roman"/>
          <w:sz w:val="26"/>
          <w:szCs w:val="26"/>
          <w:lang w:val="ru-RU"/>
        </w:rPr>
        <w:t>ствующие документы, вывезти это</w:t>
      </w:r>
      <w:r w:rsidRPr="00171F71">
        <w:rPr>
          <w:rFonts w:ascii="Times New Roman" w:hAnsi="Times New Roman" w:cs="Times New Roman"/>
          <w:sz w:val="26"/>
          <w:szCs w:val="26"/>
          <w:lang w:val="ru-RU"/>
        </w:rPr>
        <w:t xml:space="preserve">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с соответствующих </w:t>
      </w:r>
      <w:r w:rsidR="00A62DDB" w:rsidRPr="00171F71">
        <w:rPr>
          <w:rFonts w:ascii="Times New Roman" w:hAnsi="Times New Roman" w:cs="Times New Roman"/>
          <w:sz w:val="26"/>
          <w:szCs w:val="26"/>
          <w:lang w:val="ru-RU"/>
        </w:rPr>
        <w:t xml:space="preserve">Площадок </w:t>
      </w:r>
      <w:r w:rsidRPr="00171F71">
        <w:rPr>
          <w:rFonts w:ascii="Times New Roman" w:hAnsi="Times New Roman" w:cs="Times New Roman"/>
          <w:sz w:val="26"/>
          <w:szCs w:val="26"/>
          <w:lang w:val="ru-RU"/>
        </w:rPr>
        <w:t>своими силами и за свой счёт, а также возместить Покупателю убытки.</w:t>
      </w:r>
    </w:p>
    <w:p w:rsidR="0063094E" w:rsidRPr="00171F71" w:rsidRDefault="0063094E" w:rsidP="00D2252D">
      <w:pPr>
        <w:ind w:firstLine="567"/>
        <w:jc w:val="both"/>
        <w:rPr>
          <w:rFonts w:ascii="Times New Roman" w:hAnsi="Times New Roman" w:cs="Times New Roman"/>
          <w:sz w:val="26"/>
          <w:szCs w:val="26"/>
          <w:lang w:val="ru-RU"/>
        </w:rPr>
      </w:pPr>
    </w:p>
    <w:p w:rsidR="0063094E" w:rsidRPr="00325CBC" w:rsidRDefault="0063094E"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УПАКОВКА И МАРКИРОВКА</w:t>
      </w:r>
      <w:r w:rsidR="00ED1845" w:rsidRPr="00325CBC">
        <w:rPr>
          <w:rFonts w:ascii="Times New Roman" w:hAnsi="Times New Roman" w:cs="Times New Roman"/>
          <w:sz w:val="26"/>
          <w:szCs w:val="26"/>
          <w:lang w:val="ru-RU"/>
        </w:rPr>
        <w:t xml:space="preserve"> ОБОРУДОВАНИЯ</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w:t>
      </w:r>
      <w:r w:rsidR="00745CC2"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в упаковке, отвечающей требованиям нормативных правовых актов Российской Федерации и положениям настоящего Договора. Если, исходя из характера </w:t>
      </w:r>
      <w:r w:rsidR="00AB18BB"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w:t>
      </w:r>
      <w:r w:rsidR="00F61431"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7.6, 7.8</w:t>
      </w:r>
      <w:r w:rsidR="00F61431" w:rsidRPr="00171F71">
        <w:rPr>
          <w:rFonts w:ascii="Times New Roman" w:hAnsi="Times New Roman" w:cs="Times New Roman"/>
          <w:sz w:val="26"/>
          <w:szCs w:val="26"/>
          <w:lang w:val="ru-RU"/>
        </w:rPr>
        <w:t xml:space="preserve"> – </w:t>
      </w:r>
      <w:r w:rsidRPr="00171F71">
        <w:rPr>
          <w:rFonts w:ascii="Times New Roman" w:hAnsi="Times New Roman" w:cs="Times New Roman"/>
          <w:sz w:val="26"/>
          <w:szCs w:val="26"/>
          <w:lang w:val="ru-RU"/>
        </w:rPr>
        <w:t xml:space="preserve">7.10 настоящего Договора к упаковке (маркировке)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не представляется возможным, упаковка (маркировка) должна обеспечивать доставку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по соответствующему </w:t>
      </w:r>
      <w:r w:rsidR="009B119D"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дресу доставки</w:t>
      </w:r>
      <w:r w:rsidR="009B119D" w:rsidRPr="00171F71">
        <w:rPr>
          <w:rFonts w:ascii="Times New Roman" w:hAnsi="Times New Roman" w:cs="Times New Roman"/>
          <w:sz w:val="26"/>
          <w:szCs w:val="26"/>
          <w:lang w:val="ru-RU"/>
        </w:rPr>
        <w:t xml:space="preserve"> </w:t>
      </w:r>
      <w:r w:rsidR="00F61431" w:rsidRPr="00171F71">
        <w:rPr>
          <w:rFonts w:ascii="Times New Roman" w:hAnsi="Times New Roman" w:cs="Times New Roman"/>
          <w:sz w:val="26"/>
          <w:szCs w:val="26"/>
          <w:lang w:val="ru-RU"/>
        </w:rPr>
        <w:t xml:space="preserve">и </w:t>
      </w:r>
      <w:r w:rsidR="009B119D" w:rsidRPr="00171F71">
        <w:rPr>
          <w:rFonts w:ascii="Times New Roman" w:hAnsi="Times New Roman" w:cs="Times New Roman"/>
          <w:sz w:val="26"/>
          <w:szCs w:val="26"/>
          <w:lang w:val="ru-RU"/>
        </w:rPr>
        <w:t>адресу Площадки</w:t>
      </w:r>
      <w:r w:rsidRPr="00171F71">
        <w:rPr>
          <w:rFonts w:ascii="Times New Roman" w:hAnsi="Times New Roman" w:cs="Times New Roman"/>
          <w:sz w:val="26"/>
          <w:szCs w:val="26"/>
          <w:lang w:val="ru-RU"/>
        </w:rPr>
        <w:t xml:space="preserve">, а также сохранность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несёт ответственность перед Покупателем за порчу и утрату</w:t>
      </w:r>
      <w:r w:rsidR="00745CC2" w:rsidRPr="00171F71">
        <w:rPr>
          <w:rFonts w:ascii="Times New Roman" w:hAnsi="Times New Roman" w:cs="Times New Roman"/>
          <w:sz w:val="26"/>
          <w:szCs w:val="26"/>
          <w:lang w:val="ru-RU"/>
        </w:rPr>
        <w:t xml:space="preserve"> соответствующего</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также за просрочку доставки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вследствие ненадлежащей упаковки и (или) маркировки. </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Цена упаковки, упаковочного материала, в том числе цена многооборотной тары (упаковки), включена в цену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Отдельные партии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должны быть упакованы в отдельные упаковки.</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после её вскрытия должна исключать возможность восстановления упаковки без следов вскрытия.</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быть приспособлена к погрузке и разгрузке как механическим, так и ручным способом.</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w:t>
      </w:r>
      <w:r w:rsidR="00A62DDB" w:rsidRPr="00171F71">
        <w:rPr>
          <w:rFonts w:ascii="Times New Roman" w:hAnsi="Times New Roman" w:cs="Times New Roman"/>
          <w:sz w:val="26"/>
          <w:szCs w:val="26"/>
          <w:lang w:val="ru-RU"/>
        </w:rPr>
        <w:t>п</w:t>
      </w:r>
      <w:proofErr w:type="spellEnd"/>
      <w:r w:rsidR="00A62DDB"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8.</w:t>
      </w:r>
      <w:r w:rsidR="00263207" w:rsidRPr="00171F71">
        <w:rPr>
          <w:rFonts w:ascii="Times New Roman" w:hAnsi="Times New Roman" w:cs="Times New Roman"/>
          <w:sz w:val="26"/>
          <w:szCs w:val="26"/>
          <w:lang w:val="ru-RU"/>
        </w:rPr>
        <w:t>6</w:t>
      </w:r>
      <w:r w:rsidR="00A62DD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9.2 настоящего Договора сроки упаковочные листы на каждую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 упаковочных листах должны быть указаны:</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63094E" w:rsidRPr="00171F71" w:rsidRDefault="00631D64"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 xml:space="preserve">дрес доставки партии </w:t>
      </w:r>
      <w:r w:rsidR="00745CC2" w:rsidRPr="00171F71">
        <w:rPr>
          <w:rFonts w:ascii="Times New Roman" w:hAnsi="Times New Roman" w:cs="Times New Roman"/>
          <w:sz w:val="26"/>
          <w:szCs w:val="26"/>
          <w:lang w:val="ru-RU"/>
        </w:rPr>
        <w:t>Оборудования</w:t>
      </w:r>
      <w:r w:rsidR="003B1257" w:rsidRPr="00171F71">
        <w:rPr>
          <w:rFonts w:ascii="Times New Roman" w:hAnsi="Times New Roman" w:cs="Times New Roman"/>
          <w:sz w:val="26"/>
          <w:szCs w:val="26"/>
          <w:lang w:val="ru-RU"/>
        </w:rPr>
        <w:t>, а также адрес Площадки, если Адрес доставки отличается от адреса Площадки</w:t>
      </w:r>
      <w:r w:rsidR="0063094E" w:rsidRPr="00171F71">
        <w:rPr>
          <w:rFonts w:ascii="Times New Roman" w:hAnsi="Times New Roman" w:cs="Times New Roman"/>
          <w:sz w:val="26"/>
          <w:szCs w:val="26"/>
          <w:lang w:val="ru-RU"/>
        </w:rPr>
        <w:t>;</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sidR="00745CC2" w:rsidRPr="00171F71">
        <w:rPr>
          <w:rFonts w:ascii="Times New Roman" w:hAnsi="Times New Roman" w:cs="Times New Roman"/>
          <w:sz w:val="26"/>
          <w:szCs w:val="26"/>
          <w:lang w:val="ru-RU"/>
        </w:rPr>
        <w:t xml:space="preserve"> единиц</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входящих в соответствующую партию;</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 входящих в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иметь контрольную упаковочную ленту и маркироваться с 3 (трёх) сторон: с торцевой стороны и с двух противоположных боковых сторон.</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00A168FF">
        <w:rPr>
          <w:rFonts w:ascii="Times New Roman" w:hAnsi="Times New Roman" w:cs="Times New Roman"/>
          <w:sz w:val="26"/>
          <w:szCs w:val="26"/>
          <w:lang w:val="ru-RU"/>
        </w:rPr>
        <w:t>транспортное (погрузочное</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F61431"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дрес доставки</w:t>
      </w:r>
      <w:r w:rsidRPr="00171F71">
        <w:rPr>
          <w:rFonts w:ascii="Times New Roman" w:hAnsi="Times New Roman" w:cs="Times New Roman"/>
          <w:sz w:val="26"/>
          <w:szCs w:val="26"/>
          <w:lang w:val="ru-RU"/>
        </w:rPr>
        <w:t xml:space="preserve"> и адрес Площадки</w:t>
      </w:r>
      <w:r w:rsidR="0063094E" w:rsidRPr="00171F71">
        <w:rPr>
          <w:rFonts w:ascii="Times New Roman" w:hAnsi="Times New Roman" w:cs="Times New Roman"/>
          <w:sz w:val="26"/>
          <w:szCs w:val="26"/>
          <w:lang w:val="ru-RU"/>
        </w:rPr>
        <w:t xml:space="preserve">; </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00A168FF">
        <w:rPr>
          <w:rFonts w:ascii="Times New Roman" w:hAnsi="Times New Roman" w:cs="Times New Roman"/>
          <w:sz w:val="26"/>
          <w:szCs w:val="26"/>
          <w:lang w:val="ru-RU"/>
        </w:rPr>
        <w:t>транспортного</w:t>
      </w:r>
      <w:r w:rsidR="00A168FF" w:rsidRPr="00A168FF">
        <w:rPr>
          <w:rFonts w:ascii="Times New Roman" w:hAnsi="Times New Roman" w:cs="Times New Roman"/>
          <w:sz w:val="26"/>
          <w:szCs w:val="26"/>
          <w:lang w:val="ru-RU"/>
        </w:rPr>
        <w:t xml:space="preserve"> (погрузочного)</w:t>
      </w:r>
      <w:r w:rsidR="00A168FF">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места брутто и нетто;</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в знаменателе – общее количество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00745CC2" w:rsidRPr="00171F71">
        <w:rPr>
          <w:rFonts w:ascii="Times New Roman" w:hAnsi="Times New Roman" w:cs="Times New Roman"/>
          <w:sz w:val="26"/>
          <w:szCs w:val="26"/>
          <w:lang w:val="ru-RU"/>
        </w:rPr>
        <w:t xml:space="preserve"> мест в соответствующей партии Оборудования</w:t>
      </w:r>
      <w:r w:rsidRPr="00171F71">
        <w:rPr>
          <w:rFonts w:ascii="Times New Roman" w:hAnsi="Times New Roman" w:cs="Times New Roman"/>
          <w:sz w:val="26"/>
          <w:szCs w:val="26"/>
          <w:lang w:val="ru-RU"/>
        </w:rPr>
        <w:t>;</w:t>
      </w:r>
    </w:p>
    <w:p w:rsidR="0063094E" w:rsidRPr="00171F71" w:rsidRDefault="0063094E"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иные сведения о </w:t>
      </w:r>
      <w:r w:rsidR="00A168FF" w:rsidRPr="00A168FF">
        <w:rPr>
          <w:rFonts w:ascii="Times New Roman" w:hAnsi="Times New Roman" w:cs="Times New Roman"/>
          <w:sz w:val="26"/>
          <w:szCs w:val="26"/>
          <w:lang w:val="ru-RU"/>
        </w:rPr>
        <w:t>транспортн</w:t>
      </w:r>
      <w:r w:rsidR="00A168FF">
        <w:rPr>
          <w:rFonts w:ascii="Times New Roman" w:hAnsi="Times New Roman" w:cs="Times New Roman"/>
          <w:sz w:val="26"/>
          <w:szCs w:val="26"/>
          <w:lang w:val="ru-RU"/>
        </w:rPr>
        <w:t>ом</w:t>
      </w:r>
      <w:r w:rsidR="00A168FF" w:rsidRPr="00A168FF">
        <w:rPr>
          <w:rFonts w:ascii="Times New Roman" w:hAnsi="Times New Roman" w:cs="Times New Roman"/>
          <w:sz w:val="26"/>
          <w:szCs w:val="26"/>
          <w:lang w:val="ru-RU"/>
        </w:rPr>
        <w:t xml:space="preserve"> (погрузочно</w:t>
      </w:r>
      <w:r w:rsidR="00A168FF">
        <w:rPr>
          <w:rFonts w:ascii="Times New Roman" w:hAnsi="Times New Roman" w:cs="Times New Roman"/>
          <w:sz w:val="26"/>
          <w:szCs w:val="26"/>
          <w:lang w:val="ru-RU"/>
        </w:rPr>
        <w:t>м</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месте: «верх», «осторожно», «не кантовать», «держать в сухом месте».</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63094E" w:rsidRPr="00171F71" w:rsidRDefault="0063094E" w:rsidP="00D2252D">
      <w:pPr>
        <w:ind w:firstLine="567"/>
        <w:jc w:val="both"/>
        <w:rPr>
          <w:rFonts w:ascii="Times New Roman" w:hAnsi="Times New Roman" w:cs="Times New Roman"/>
          <w:sz w:val="26"/>
          <w:szCs w:val="26"/>
          <w:lang w:val="ru-RU"/>
        </w:rPr>
      </w:pPr>
    </w:p>
    <w:p w:rsidR="0063094E" w:rsidRPr="00325CBC" w:rsidRDefault="0063094E"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ДОСТАВКА</w:t>
      </w:r>
      <w:r w:rsidR="00ED1845" w:rsidRPr="00325CBC">
        <w:rPr>
          <w:rFonts w:ascii="Times New Roman" w:hAnsi="Times New Roman" w:cs="Times New Roman"/>
          <w:sz w:val="26"/>
          <w:szCs w:val="26"/>
          <w:lang w:val="ru-RU"/>
        </w:rPr>
        <w:t xml:space="preserve"> ОБОРУДОВАНИЯ</w:t>
      </w:r>
    </w:p>
    <w:p w:rsidR="00263207" w:rsidRPr="00171F71" w:rsidRDefault="00DA4B79"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w:t>
      </w:r>
      <w:r w:rsidR="0063094E" w:rsidRPr="00171F71">
        <w:rPr>
          <w:rFonts w:ascii="Times New Roman" w:hAnsi="Times New Roman" w:cs="Times New Roman"/>
          <w:sz w:val="26"/>
          <w:szCs w:val="26"/>
          <w:lang w:val="ru-RU"/>
        </w:rPr>
        <w:t xml:space="preserve">оставка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осуществляется путём отгрузки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партиями по </w:t>
      </w:r>
      <w:r w:rsidR="00745CC2" w:rsidRPr="00171F71">
        <w:rPr>
          <w:rFonts w:ascii="Times New Roman" w:hAnsi="Times New Roman" w:cs="Times New Roman"/>
          <w:sz w:val="26"/>
          <w:szCs w:val="26"/>
          <w:lang w:val="ru-RU"/>
        </w:rPr>
        <w:t>Адресам доставки</w:t>
      </w:r>
      <w:r w:rsidR="0063094E" w:rsidRPr="00171F71">
        <w:rPr>
          <w:rFonts w:ascii="Times New Roman" w:hAnsi="Times New Roman" w:cs="Times New Roman"/>
          <w:sz w:val="26"/>
          <w:szCs w:val="26"/>
          <w:lang w:val="ru-RU"/>
        </w:rPr>
        <w:t xml:space="preserve"> в сроки, установленные в </w:t>
      </w:r>
      <w:r w:rsidR="006502F4" w:rsidRPr="00171F71">
        <w:rPr>
          <w:rFonts w:ascii="Times New Roman" w:hAnsi="Times New Roman" w:cs="Times New Roman"/>
          <w:sz w:val="26"/>
          <w:szCs w:val="26"/>
          <w:lang w:val="ru-RU"/>
        </w:rPr>
        <w:t>согласованном Сторонами Заказе</w:t>
      </w:r>
      <w:r w:rsidR="009044AE">
        <w:rPr>
          <w:rFonts w:ascii="Times New Roman" w:hAnsi="Times New Roman" w:cs="Times New Roman"/>
          <w:sz w:val="26"/>
          <w:szCs w:val="26"/>
          <w:lang w:val="ru-RU"/>
        </w:rPr>
        <w:t>, при это</w:t>
      </w:r>
      <w:r w:rsidR="00587D4C">
        <w:rPr>
          <w:rFonts w:ascii="Times New Roman" w:hAnsi="Times New Roman" w:cs="Times New Roman"/>
          <w:sz w:val="26"/>
          <w:szCs w:val="26"/>
          <w:lang w:val="ru-RU"/>
        </w:rPr>
        <w:t>м</w:t>
      </w:r>
      <w:r w:rsidR="009044AE">
        <w:rPr>
          <w:rFonts w:ascii="Times New Roman" w:hAnsi="Times New Roman" w:cs="Times New Roman"/>
          <w:sz w:val="26"/>
          <w:szCs w:val="26"/>
          <w:lang w:val="ru-RU"/>
        </w:rPr>
        <w:t xml:space="preserve"> срок доставки не может превышать </w:t>
      </w:r>
      <w:r w:rsidR="00386B88">
        <w:rPr>
          <w:rFonts w:ascii="Times New Roman" w:hAnsi="Times New Roman" w:cs="Times New Roman"/>
          <w:sz w:val="26"/>
          <w:szCs w:val="26"/>
          <w:lang w:val="ru-RU"/>
        </w:rPr>
        <w:t>6</w:t>
      </w:r>
      <w:r w:rsidR="009044AE">
        <w:rPr>
          <w:rFonts w:ascii="Times New Roman" w:hAnsi="Times New Roman" w:cs="Times New Roman"/>
          <w:sz w:val="26"/>
          <w:szCs w:val="26"/>
          <w:lang w:val="ru-RU"/>
        </w:rPr>
        <w:t>0 (</w:t>
      </w:r>
      <w:r w:rsidR="00386B88">
        <w:rPr>
          <w:rFonts w:ascii="Times New Roman" w:hAnsi="Times New Roman" w:cs="Times New Roman"/>
          <w:sz w:val="26"/>
          <w:szCs w:val="26"/>
          <w:lang w:val="ru-RU"/>
        </w:rPr>
        <w:t>шестьдеся</w:t>
      </w:r>
      <w:r w:rsidR="00E924AB">
        <w:rPr>
          <w:rFonts w:ascii="Times New Roman" w:hAnsi="Times New Roman" w:cs="Times New Roman"/>
          <w:sz w:val="26"/>
          <w:szCs w:val="26"/>
          <w:lang w:val="ru-RU"/>
        </w:rPr>
        <w:t>т</w:t>
      </w:r>
      <w:r w:rsidR="009044AE">
        <w:rPr>
          <w:rFonts w:ascii="Times New Roman" w:hAnsi="Times New Roman" w:cs="Times New Roman"/>
          <w:sz w:val="26"/>
          <w:szCs w:val="26"/>
          <w:lang w:val="ru-RU"/>
        </w:rPr>
        <w:t xml:space="preserve">) </w:t>
      </w:r>
      <w:r w:rsidR="00E924AB">
        <w:rPr>
          <w:rFonts w:ascii="Times New Roman" w:hAnsi="Times New Roman" w:cs="Times New Roman"/>
          <w:sz w:val="26"/>
          <w:szCs w:val="26"/>
          <w:lang w:val="ru-RU"/>
        </w:rPr>
        <w:t>календарны</w:t>
      </w:r>
      <w:r w:rsidR="009044AE">
        <w:rPr>
          <w:rFonts w:ascii="Times New Roman" w:hAnsi="Times New Roman" w:cs="Times New Roman"/>
          <w:sz w:val="26"/>
          <w:szCs w:val="26"/>
          <w:lang w:val="ru-RU"/>
        </w:rPr>
        <w:t xml:space="preserve">х </w:t>
      </w:r>
      <w:r w:rsidR="00E924AB">
        <w:rPr>
          <w:rFonts w:ascii="Times New Roman" w:hAnsi="Times New Roman" w:cs="Times New Roman"/>
          <w:sz w:val="26"/>
          <w:szCs w:val="26"/>
          <w:lang w:val="ru-RU"/>
        </w:rPr>
        <w:t xml:space="preserve">дней </w:t>
      </w:r>
      <w:r w:rsidR="00E924AB" w:rsidRPr="00171F71">
        <w:rPr>
          <w:rFonts w:ascii="Times New Roman" w:hAnsi="Times New Roman" w:cs="Times New Roman"/>
          <w:sz w:val="26"/>
          <w:szCs w:val="26"/>
          <w:lang w:val="ru-RU"/>
        </w:rPr>
        <w:t>от</w:t>
      </w:r>
      <w:r w:rsidR="009044AE">
        <w:rPr>
          <w:rFonts w:ascii="Times New Roman" w:hAnsi="Times New Roman" w:cs="Times New Roman"/>
          <w:sz w:val="26"/>
          <w:szCs w:val="26"/>
          <w:lang w:val="ru-RU"/>
        </w:rPr>
        <w:t xml:space="preserve"> даты подписания Сторонами соответствующего Заказа. </w:t>
      </w:r>
    </w:p>
    <w:p w:rsidR="009B119D" w:rsidRPr="00171F71" w:rsidRDefault="009B119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Досрочная поставка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допускается с предварительного письменного согласия Покупателя.</w:t>
      </w:r>
    </w:p>
    <w:p w:rsidR="0063094E"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Если иное не предусмотрено в </w:t>
      </w:r>
      <w:r w:rsidR="006502F4" w:rsidRPr="00171F71">
        <w:rPr>
          <w:rFonts w:ascii="Times New Roman" w:hAnsi="Times New Roman" w:cs="Times New Roman"/>
          <w:sz w:val="26"/>
          <w:szCs w:val="26"/>
          <w:lang w:val="ru-RU"/>
        </w:rPr>
        <w:t>согласованном Сторонами Заказе</w:t>
      </w:r>
      <w:r w:rsidR="00A168FF" w:rsidRPr="00A168FF">
        <w:rPr>
          <w:rFonts w:ascii="Times New Roman" w:hAnsi="Times New Roman" w:cs="Times New Roman"/>
          <w:sz w:val="26"/>
          <w:szCs w:val="26"/>
          <w:lang w:val="ru-RU" w:eastAsia="ru-RU"/>
        </w:rPr>
        <w:t xml:space="preserve"> </w:t>
      </w:r>
      <w:r w:rsidR="00A168FF" w:rsidRPr="00A168FF">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63094E" w:rsidRPr="00171F71" w:rsidRDefault="004417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w:t>
      </w:r>
      <w:r w:rsidR="0063094E" w:rsidRPr="00171F71">
        <w:rPr>
          <w:rFonts w:ascii="Times New Roman" w:hAnsi="Times New Roman" w:cs="Times New Roman"/>
          <w:sz w:val="26"/>
          <w:szCs w:val="26"/>
          <w:lang w:val="ru-RU"/>
        </w:rPr>
        <w:t xml:space="preserve">а 10 (десять) рабочих дней до даты передачи партии </w:t>
      </w:r>
      <w:r w:rsidR="00652924"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Покупателю по товарно-транспортной накладной по форме 1-Т</w:t>
      </w:r>
      <w:r w:rsidR="00652924" w:rsidRPr="00171F71">
        <w:rPr>
          <w:rFonts w:ascii="Times New Roman" w:hAnsi="Times New Roman" w:cs="Times New Roman"/>
          <w:sz w:val="26"/>
          <w:szCs w:val="26"/>
          <w:lang w:val="ru-RU"/>
        </w:rPr>
        <w:t>,</w:t>
      </w:r>
      <w:r w:rsidR="0063094E" w:rsidRPr="00171F71">
        <w:rPr>
          <w:rFonts w:ascii="Times New Roman" w:hAnsi="Times New Roman" w:cs="Times New Roman"/>
          <w:sz w:val="26"/>
          <w:szCs w:val="26"/>
          <w:lang w:val="ru-RU"/>
        </w:rPr>
        <w:t xml:space="preserve"> Поставщик обязуется </w:t>
      </w:r>
      <w:r w:rsidR="00652924" w:rsidRPr="00171F71">
        <w:rPr>
          <w:rFonts w:ascii="Times New Roman" w:hAnsi="Times New Roman" w:cs="Times New Roman"/>
          <w:sz w:val="26"/>
          <w:szCs w:val="26"/>
          <w:lang w:val="ru-RU"/>
        </w:rPr>
        <w:t>предоставить</w:t>
      </w:r>
      <w:r w:rsidR="0063094E" w:rsidRPr="00171F71">
        <w:rPr>
          <w:rFonts w:ascii="Times New Roman" w:hAnsi="Times New Roman" w:cs="Times New Roman"/>
          <w:sz w:val="26"/>
          <w:szCs w:val="26"/>
          <w:lang w:val="ru-RU"/>
        </w:rPr>
        <w:t xml:space="preserve"> Покупателю</w:t>
      </w:r>
      <w:r w:rsidR="00652924" w:rsidRPr="00171F71">
        <w:rPr>
          <w:rFonts w:ascii="Times New Roman" w:hAnsi="Times New Roman" w:cs="Times New Roman"/>
          <w:sz w:val="26"/>
          <w:szCs w:val="26"/>
          <w:lang w:val="ru-RU"/>
        </w:rPr>
        <w:t xml:space="preserve"> </w:t>
      </w:r>
      <w:r w:rsidR="00E95FB3" w:rsidRPr="00171F71">
        <w:rPr>
          <w:rFonts w:ascii="Times New Roman" w:hAnsi="Times New Roman" w:cs="Times New Roman"/>
          <w:sz w:val="26"/>
          <w:szCs w:val="26"/>
          <w:lang w:val="ru-RU"/>
        </w:rPr>
        <w:t>у</w:t>
      </w:r>
      <w:r w:rsidR="0063094E" w:rsidRPr="00171F71">
        <w:rPr>
          <w:rFonts w:ascii="Times New Roman" w:hAnsi="Times New Roman" w:cs="Times New Roman"/>
          <w:sz w:val="26"/>
          <w:szCs w:val="26"/>
          <w:lang w:val="ru-RU"/>
        </w:rPr>
        <w:t xml:space="preserve">ведомление о дате доставки партии </w:t>
      </w:r>
      <w:r w:rsidR="00652924"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00631D64" w:rsidRPr="00171F71">
        <w:rPr>
          <w:rFonts w:ascii="Times New Roman" w:hAnsi="Times New Roman" w:cs="Times New Roman"/>
          <w:sz w:val="26"/>
          <w:szCs w:val="26"/>
          <w:lang w:val="ru-RU"/>
        </w:rPr>
        <w:t xml:space="preserve">дресу доставки, а также упаковочный лист на партию Оборудования, в соответствии с </w:t>
      </w:r>
      <w:r w:rsidR="002326C3" w:rsidRPr="00171F71">
        <w:rPr>
          <w:rFonts w:ascii="Times New Roman" w:hAnsi="Times New Roman" w:cs="Times New Roman"/>
          <w:sz w:val="26"/>
          <w:szCs w:val="26"/>
          <w:lang w:val="ru-RU"/>
        </w:rPr>
        <w:t>п.</w:t>
      </w:r>
      <w:r w:rsidR="00631D64" w:rsidRPr="00171F71">
        <w:rPr>
          <w:rFonts w:ascii="Times New Roman" w:hAnsi="Times New Roman" w:cs="Times New Roman"/>
          <w:sz w:val="26"/>
          <w:szCs w:val="26"/>
          <w:lang w:val="ru-RU"/>
        </w:rPr>
        <w:t xml:space="preserve"> </w:t>
      </w:r>
      <w:r w:rsidR="002326C3" w:rsidRPr="00171F71">
        <w:rPr>
          <w:rFonts w:ascii="Times New Roman" w:hAnsi="Times New Roman" w:cs="Times New Roman"/>
          <w:sz w:val="26"/>
          <w:szCs w:val="26"/>
          <w:lang w:val="ru-RU"/>
        </w:rPr>
        <w:t>7.7</w:t>
      </w:r>
      <w:r w:rsidR="00631D64" w:rsidRPr="00171F71">
        <w:rPr>
          <w:rFonts w:ascii="Times New Roman" w:hAnsi="Times New Roman" w:cs="Times New Roman"/>
          <w:sz w:val="26"/>
          <w:szCs w:val="26"/>
          <w:lang w:val="ru-RU"/>
        </w:rPr>
        <w:t xml:space="preserve"> настоящего Договора.</w:t>
      </w:r>
    </w:p>
    <w:p w:rsidR="00631D64" w:rsidRPr="00171F71" w:rsidRDefault="00631D64" w:rsidP="00D2252D">
      <w:pPr>
        <w:ind w:firstLine="567"/>
        <w:jc w:val="both"/>
        <w:rPr>
          <w:rFonts w:ascii="Times New Roman" w:hAnsi="Times New Roman" w:cs="Times New Roman"/>
          <w:sz w:val="26"/>
          <w:szCs w:val="26"/>
          <w:lang w:val="ru-RU"/>
        </w:rPr>
      </w:pPr>
    </w:p>
    <w:p w:rsidR="0063094E" w:rsidRPr="00171F71" w:rsidRDefault="0063094E" w:rsidP="00D2252D">
      <w:pPr>
        <w:numPr>
          <w:ilvl w:val="0"/>
          <w:numId w:val="4"/>
        </w:numPr>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D2252D">
      <w:pPr>
        <w:ind w:firstLine="567"/>
        <w:jc w:val="both"/>
        <w:rPr>
          <w:rFonts w:ascii="Times New Roman" w:hAnsi="Times New Roman" w:cs="Times New Roman"/>
          <w:sz w:val="26"/>
          <w:szCs w:val="26"/>
          <w:lang w:val="ru-RU"/>
        </w:rPr>
      </w:pP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момент отгрузки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доставки Покупатель обязуется принять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w:t>
      </w:r>
      <w:r w:rsidR="00C46C4E" w:rsidRPr="00171F71">
        <w:rPr>
          <w:rFonts w:ascii="Times New Roman" w:hAnsi="Times New Roman" w:cs="Times New Roman"/>
          <w:sz w:val="26"/>
          <w:szCs w:val="26"/>
          <w:lang w:val="ru-RU"/>
        </w:rPr>
        <w:t>уется</w:t>
      </w:r>
      <w:r w:rsidRPr="00171F71">
        <w:rPr>
          <w:rFonts w:ascii="Times New Roman" w:hAnsi="Times New Roman" w:cs="Times New Roman"/>
          <w:sz w:val="26"/>
          <w:szCs w:val="26"/>
          <w:lang w:val="ru-RU"/>
        </w:rPr>
        <w:t xml:space="preserve"> одновременно с передачей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товарно-транспортной накладной по форме № 1-Т передать Покупателю принадлежности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входящего в соответствующую партию, а также относящиеся к данному </w:t>
      </w:r>
      <w:r w:rsidR="00652924"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предусмотренные </w:t>
      </w:r>
      <w:r w:rsidR="009A5E68" w:rsidRPr="00171F71">
        <w:rPr>
          <w:rFonts w:ascii="Times New Roman" w:hAnsi="Times New Roman" w:cs="Times New Roman"/>
          <w:sz w:val="26"/>
          <w:szCs w:val="26"/>
          <w:lang w:val="ru-RU"/>
        </w:rPr>
        <w:t>нормативными правовыми актами Российской Федерации</w:t>
      </w:r>
      <w:r w:rsidRPr="00171F71">
        <w:rPr>
          <w:rFonts w:ascii="Times New Roman" w:hAnsi="Times New Roman" w:cs="Times New Roman"/>
          <w:sz w:val="26"/>
          <w:szCs w:val="26"/>
          <w:lang w:val="ru-RU"/>
        </w:rPr>
        <w:t xml:space="preserve">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п. </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 xml:space="preserve"> настоящего Договора).</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соответствует упаковочному листу, </w:t>
      </w:r>
      <w:proofErr w:type="gramStart"/>
      <w:r w:rsidRPr="00171F71">
        <w:rPr>
          <w:rFonts w:ascii="Times New Roman" w:hAnsi="Times New Roman" w:cs="Times New Roman"/>
          <w:sz w:val="26"/>
          <w:szCs w:val="26"/>
          <w:lang w:val="ru-RU"/>
        </w:rPr>
        <w:t>и</w:t>
      </w:r>
      <w:proofErr w:type="gramEnd"/>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без замечаний. </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ходе приёмки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Покупатель выявит недопоставку, и (или) установит, что упаковка какого-либо </w:t>
      </w:r>
      <w:r w:rsidR="00652924" w:rsidRPr="00171F71">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повреждена, По</w:t>
      </w:r>
      <w:r w:rsidR="00AA1C57" w:rsidRPr="00171F71">
        <w:rPr>
          <w:rFonts w:ascii="Times New Roman" w:hAnsi="Times New Roman" w:cs="Times New Roman"/>
          <w:sz w:val="26"/>
          <w:szCs w:val="26"/>
          <w:lang w:val="ru-RU"/>
        </w:rPr>
        <w:t>купатель</w:t>
      </w:r>
      <w:r w:rsidRPr="00171F71">
        <w:rPr>
          <w:rFonts w:ascii="Times New Roman" w:hAnsi="Times New Roman" w:cs="Times New Roman"/>
          <w:sz w:val="26"/>
          <w:szCs w:val="26"/>
          <w:lang w:val="ru-RU"/>
        </w:rPr>
        <w:t xml:space="preserve"> указывает соответствующие сведения в товарно-транспортной накладной по форме № 1-Т. </w:t>
      </w:r>
    </w:p>
    <w:p w:rsidR="0063094E" w:rsidRPr="00171F71" w:rsidRDefault="0063094E"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Подписание Покупателем товарно-транспортной накладной по форме № 1-Т означает, что Покупатель получил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 соответствующем количестве транспортных (погрузочных) мест.</w:t>
      </w:r>
    </w:p>
    <w:p w:rsidR="00431D2C" w:rsidRPr="00431D2C" w:rsidRDefault="00431D2C" w:rsidP="00D2252D">
      <w:pPr>
        <w:numPr>
          <w:ilvl w:val="1"/>
          <w:numId w:val="4"/>
        </w:numPr>
        <w:ind w:left="0" w:firstLine="567"/>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Осмотр и проверка Оборудования 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D65027" w:rsidRPr="00D65027" w:rsidRDefault="00D65027" w:rsidP="00D2252D">
      <w:pPr>
        <w:numPr>
          <w:ilvl w:val="1"/>
          <w:numId w:val="4"/>
        </w:numPr>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По результатам осмотра и проверки Оборудования в соответствии с п. 9.6 настоящего Договора,</w:t>
      </w:r>
      <w:r w:rsidR="00987AF1" w:rsidRPr="003D36AB">
        <w:rPr>
          <w:lang w:val="ru-RU"/>
        </w:rPr>
        <w:t xml:space="preserve"> </w:t>
      </w:r>
      <w:r w:rsidR="00987AF1" w:rsidRPr="003D36AB">
        <w:rPr>
          <w:rFonts w:ascii="Times New Roman" w:hAnsi="Times New Roman" w:cs="Times New Roman"/>
          <w:sz w:val="26"/>
          <w:szCs w:val="26"/>
          <w:lang w:val="ru-RU"/>
        </w:rPr>
        <w:t xml:space="preserve">но не позднее </w:t>
      </w:r>
      <w:r w:rsidR="00987AF1" w:rsidRPr="00500BC8">
        <w:rPr>
          <w:rFonts w:ascii="Times New Roman" w:hAnsi="Times New Roman" w:cs="Times New Roman"/>
          <w:sz w:val="26"/>
          <w:szCs w:val="26"/>
          <w:lang w:val="ru-RU"/>
        </w:rPr>
        <w:t>5 (пяти) рабочих дней</w:t>
      </w:r>
      <w:r w:rsidR="00500BC8">
        <w:rPr>
          <w:rFonts w:ascii="Times New Roman" w:hAnsi="Times New Roman" w:cs="Times New Roman"/>
          <w:sz w:val="26"/>
          <w:szCs w:val="26"/>
          <w:lang w:val="ru-RU"/>
        </w:rPr>
        <w:t xml:space="preserve"> с указанной даты</w:t>
      </w:r>
      <w:r w:rsidR="00987AF1" w:rsidRPr="00500BC8">
        <w:rPr>
          <w:rFonts w:ascii="Times New Roman" w:hAnsi="Times New Roman" w:cs="Times New Roman"/>
          <w:sz w:val="26"/>
          <w:szCs w:val="26"/>
          <w:lang w:val="ru-RU"/>
        </w:rPr>
        <w:t>,</w:t>
      </w:r>
      <w:r w:rsidRPr="00D65027">
        <w:rPr>
          <w:rFonts w:ascii="Times New Roman" w:hAnsi="Times New Roman" w:cs="Times New Roman"/>
          <w:sz w:val="26"/>
          <w:szCs w:val="26"/>
          <w:lang w:val="ru-RU"/>
        </w:rPr>
        <w:t xml:space="preserve">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w:t>
      </w:r>
      <w:r w:rsidRPr="00D65027">
        <w:rPr>
          <w:rFonts w:ascii="Times New Roman" w:hAnsi="Times New Roman" w:cs="Times New Roman"/>
          <w:sz w:val="26"/>
          <w:szCs w:val="26"/>
          <w:lang w:val="ru-RU"/>
        </w:rPr>
        <w:lastRenderedPageBreak/>
        <w:t>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D65027" w:rsidRPr="00D65027" w:rsidRDefault="00D65027" w:rsidP="00D2252D">
      <w:pPr>
        <w:numPr>
          <w:ilvl w:val="1"/>
          <w:numId w:val="4"/>
        </w:numPr>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D65027" w:rsidRPr="00D65027" w:rsidRDefault="00D65027" w:rsidP="00D2252D">
      <w:pPr>
        <w:numPr>
          <w:ilvl w:val="1"/>
          <w:numId w:val="4"/>
        </w:numPr>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D65027" w:rsidRPr="00D65027" w:rsidRDefault="00D65027" w:rsidP="00D2252D">
      <w:pPr>
        <w:numPr>
          <w:ilvl w:val="1"/>
          <w:numId w:val="4"/>
        </w:numPr>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D65027" w:rsidRPr="00D65027" w:rsidRDefault="00D65027" w:rsidP="00D2252D">
      <w:pPr>
        <w:numPr>
          <w:ilvl w:val="1"/>
          <w:numId w:val="4"/>
        </w:numPr>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431D2C" w:rsidRPr="00171F71" w:rsidRDefault="00D65027" w:rsidP="00D2252D">
      <w:pPr>
        <w:numPr>
          <w:ilvl w:val="1"/>
          <w:numId w:val="4"/>
        </w:numPr>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указанном в п. 9.11 настоящего Договора, Покупатель вправе удерживать 15 % (пятнадцать процентов) суммы платежа, определённого в </w:t>
      </w:r>
      <w:r w:rsidR="009044AE">
        <w:rPr>
          <w:rFonts w:ascii="Times New Roman" w:hAnsi="Times New Roman" w:cs="Times New Roman"/>
          <w:sz w:val="26"/>
          <w:szCs w:val="26"/>
          <w:lang w:val="ru-RU"/>
        </w:rPr>
        <w:t>п. 3.</w:t>
      </w:r>
      <w:r w:rsidR="000F0738">
        <w:rPr>
          <w:rFonts w:ascii="Times New Roman" w:hAnsi="Times New Roman" w:cs="Times New Roman"/>
          <w:sz w:val="26"/>
          <w:szCs w:val="26"/>
          <w:lang w:val="ru-RU"/>
        </w:rPr>
        <w:t>6</w:t>
      </w:r>
      <w:r w:rsidRPr="00D65027">
        <w:rPr>
          <w:rFonts w:ascii="Times New Roman" w:hAnsi="Times New Roman" w:cs="Times New Roman"/>
          <w:sz w:val="26"/>
          <w:szCs w:val="26"/>
          <w:lang w:val="ru-RU"/>
        </w:rPr>
        <w:t>.2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r w:rsidR="009044AE">
        <w:rPr>
          <w:rFonts w:ascii="Times New Roman" w:hAnsi="Times New Roman" w:cs="Times New Roman"/>
          <w:sz w:val="26"/>
          <w:szCs w:val="26"/>
          <w:lang w:val="ru-RU"/>
        </w:rPr>
        <w:t xml:space="preserve"> Оплата удержанной суммы осуществляется в течение 20 (двадцати) календарных дней с момента подписания сторонами акта устранения недостатков. </w:t>
      </w:r>
    </w:p>
    <w:p w:rsidR="00E95FB3" w:rsidRPr="00171F71" w:rsidRDefault="00E95FB3" w:rsidP="00D2252D">
      <w:pPr>
        <w:ind w:firstLine="567"/>
        <w:jc w:val="both"/>
        <w:rPr>
          <w:rFonts w:ascii="Times New Roman" w:hAnsi="Times New Roman" w:cs="Times New Roman"/>
          <w:sz w:val="26"/>
          <w:szCs w:val="26"/>
          <w:lang w:val="ru-RU"/>
        </w:rPr>
      </w:pPr>
    </w:p>
    <w:p w:rsidR="00E95FB3" w:rsidRPr="00325CBC" w:rsidRDefault="00E95FB3"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ТРЕБОВАНИЯ К ОФОРМЛЕНИЮ ПЕРВИЧНЫХ УЧЁТНЫХ ДОКУМЕНТОВ</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E95FB3" w:rsidRPr="00171F71" w:rsidRDefault="00E95FB3"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E95FB3" w:rsidRPr="00171F71" w:rsidRDefault="00E95FB3"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40A7B" w:rsidRDefault="00440A7B" w:rsidP="00D2252D">
      <w:pPr>
        <w:numPr>
          <w:ilvl w:val="1"/>
          <w:numId w:val="4"/>
        </w:numPr>
        <w:ind w:left="0" w:firstLine="567"/>
        <w:jc w:val="both"/>
        <w:rPr>
          <w:rFonts w:ascii="Times New Roman" w:hAnsi="Times New Roman" w:cs="Times New Roman"/>
          <w:sz w:val="26"/>
          <w:szCs w:val="26"/>
          <w:lang w:val="ru-RU"/>
        </w:rPr>
      </w:pPr>
      <w:r w:rsidRPr="003D36AB">
        <w:rPr>
          <w:rFonts w:ascii="Times New Roman" w:hAnsi="Times New Roman" w:cs="Times New Roman"/>
          <w:sz w:val="26"/>
          <w:szCs w:val="26"/>
          <w:lang w:val="ru-RU"/>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w:t>
      </w:r>
      <w:r w:rsidRPr="003D36AB">
        <w:rPr>
          <w:rFonts w:ascii="Times New Roman" w:hAnsi="Times New Roman" w:cs="Times New Roman"/>
          <w:sz w:val="26"/>
          <w:szCs w:val="26"/>
          <w:lang w:val="ru-RU"/>
        </w:rPr>
        <w:lastRenderedPageBreak/>
        <w:t>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Товарно-транспортные накладные по форме 1-Т, товарные накладные по форме ТОРГ-12, а также Акт</w:t>
      </w:r>
      <w:r w:rsidR="00094844" w:rsidRPr="00171F71">
        <w:rPr>
          <w:rFonts w:ascii="Times New Roman" w:hAnsi="Times New Roman" w:cs="Times New Roman"/>
          <w:sz w:val="26"/>
          <w:szCs w:val="26"/>
          <w:lang w:val="ru-RU"/>
        </w:rPr>
        <w:t>ы</w:t>
      </w:r>
      <w:r w:rsidRPr="00171F71">
        <w:rPr>
          <w:rFonts w:ascii="Times New Roman" w:hAnsi="Times New Roman" w:cs="Times New Roman"/>
          <w:sz w:val="26"/>
          <w:szCs w:val="26"/>
          <w:lang w:val="ru-RU"/>
        </w:rPr>
        <w:t xml:space="preserve">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Первичные учётные документы, указанные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4</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Данные в первичных учётных документах, указанных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 xml:space="preserve">4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w:t>
      </w:r>
      <w:r w:rsidR="006502F4" w:rsidRPr="00171F71">
        <w:rPr>
          <w:rFonts w:ascii="Times New Roman" w:hAnsi="Times New Roman" w:cs="Times New Roman"/>
          <w:sz w:val="26"/>
          <w:szCs w:val="26"/>
          <w:lang w:val="ru-RU"/>
        </w:rPr>
        <w:t>согласованных Сторонами Заказах</w:t>
      </w:r>
      <w:r w:rsidRPr="00171F71">
        <w:rPr>
          <w:rFonts w:ascii="Times New Roman" w:hAnsi="Times New Roman" w:cs="Times New Roman"/>
          <w:sz w:val="26"/>
          <w:szCs w:val="26"/>
          <w:lang w:val="ru-RU"/>
        </w:rPr>
        <w:t xml:space="preserve">. </w:t>
      </w:r>
    </w:p>
    <w:p w:rsidR="00E95FB3" w:rsidRPr="00171F71"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86325" w:rsidRDefault="00094844" w:rsidP="00574E31">
      <w:pPr>
        <w:numPr>
          <w:ilvl w:val="2"/>
          <w:numId w:val="4"/>
        </w:numPr>
        <w:ind w:left="0" w:firstLine="567"/>
        <w:jc w:val="both"/>
        <w:rPr>
          <w:rFonts w:ascii="Times New Roman" w:hAnsi="Times New Roman" w:cs="Times New Roman"/>
          <w:sz w:val="26"/>
          <w:szCs w:val="26"/>
          <w:lang w:val="ru-RU"/>
        </w:rPr>
      </w:pPr>
      <w:r w:rsidRPr="00F86325">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по Адрес</w:t>
      </w:r>
      <w:r w:rsidR="00BB0B82" w:rsidRPr="00F86325">
        <w:rPr>
          <w:rFonts w:ascii="Times New Roman" w:hAnsi="Times New Roman" w:cs="Times New Roman"/>
          <w:sz w:val="26"/>
          <w:szCs w:val="26"/>
          <w:lang w:val="ru-RU"/>
        </w:rPr>
        <w:t>у</w:t>
      </w:r>
      <w:r w:rsidRPr="00F86325">
        <w:rPr>
          <w:rFonts w:ascii="Times New Roman" w:hAnsi="Times New Roman" w:cs="Times New Roman"/>
          <w:sz w:val="26"/>
          <w:szCs w:val="26"/>
          <w:lang w:val="ru-RU"/>
        </w:rPr>
        <w:t xml:space="preserve"> доставки.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w:t>
      </w:r>
      <w:r w:rsidR="00BB0B82" w:rsidRPr="00F86325">
        <w:rPr>
          <w:rFonts w:ascii="Times New Roman" w:hAnsi="Times New Roman" w:cs="Times New Roman"/>
          <w:sz w:val="26"/>
          <w:szCs w:val="26"/>
          <w:lang w:val="ru-RU"/>
        </w:rPr>
        <w:t>21</w:t>
      </w:r>
      <w:r w:rsidR="00F86325">
        <w:rPr>
          <w:rFonts w:ascii="Times New Roman" w:hAnsi="Times New Roman" w:cs="Times New Roman"/>
          <w:sz w:val="26"/>
          <w:szCs w:val="26"/>
          <w:lang w:val="ru-RU"/>
        </w:rPr>
        <w:t xml:space="preserve"> настоящего Договора;</w:t>
      </w:r>
    </w:p>
    <w:p w:rsidR="00E95FB3" w:rsidRPr="00F86325" w:rsidRDefault="00094844" w:rsidP="00574E31">
      <w:pPr>
        <w:numPr>
          <w:ilvl w:val="2"/>
          <w:numId w:val="4"/>
        </w:numPr>
        <w:ind w:left="0" w:firstLine="567"/>
        <w:jc w:val="both"/>
        <w:rPr>
          <w:rFonts w:ascii="Times New Roman" w:hAnsi="Times New Roman" w:cs="Times New Roman"/>
          <w:sz w:val="26"/>
          <w:szCs w:val="26"/>
          <w:lang w:val="ru-RU"/>
        </w:rPr>
      </w:pPr>
      <w:r w:rsidRPr="00F86325">
        <w:rPr>
          <w:rFonts w:ascii="Times New Roman" w:hAnsi="Times New Roman" w:cs="Times New Roman"/>
          <w:sz w:val="26"/>
          <w:szCs w:val="26"/>
          <w:lang w:val="ru-RU"/>
        </w:rPr>
        <w:t>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sidR="00F86325">
        <w:rPr>
          <w:rFonts w:ascii="Times New Roman" w:hAnsi="Times New Roman" w:cs="Times New Roman"/>
          <w:sz w:val="26"/>
          <w:szCs w:val="26"/>
          <w:lang w:val="ru-RU"/>
        </w:rPr>
        <w:t>1</w:t>
      </w:r>
      <w:r w:rsidRPr="00F86325">
        <w:rPr>
          <w:rFonts w:ascii="Times New Roman" w:hAnsi="Times New Roman" w:cs="Times New Roman"/>
          <w:sz w:val="26"/>
          <w:szCs w:val="26"/>
          <w:lang w:val="ru-RU"/>
        </w:rPr>
        <w:t xml:space="preserve"> настоящего Договора.</w:t>
      </w:r>
    </w:p>
    <w:p w:rsidR="0063094E" w:rsidRDefault="00E95FB3"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2252D" w:rsidRPr="00D2252D" w:rsidRDefault="00D2252D" w:rsidP="00D2252D">
      <w:pPr>
        <w:pStyle w:val="western"/>
        <w:numPr>
          <w:ilvl w:val="1"/>
          <w:numId w:val="4"/>
        </w:numPr>
        <w:spacing w:before="0" w:after="120"/>
        <w:ind w:left="0" w:firstLine="567"/>
        <w:rPr>
          <w:rFonts w:ascii="Times New Roman" w:eastAsia="MS Mincho" w:hAnsi="Times New Roman" w:cs="Times New Roman"/>
          <w:sz w:val="26"/>
          <w:szCs w:val="26"/>
          <w:lang w:eastAsia="ja-JP"/>
        </w:rPr>
      </w:pPr>
      <w:r w:rsidRPr="00D2252D">
        <w:rPr>
          <w:rFonts w:ascii="Times New Roman" w:eastAsia="MS Mincho" w:hAnsi="Times New Roman" w:cs="Times New Roman"/>
          <w:sz w:val="26"/>
          <w:szCs w:val="26"/>
          <w:lang w:eastAsia="ja-JP"/>
        </w:rPr>
        <w:t xml:space="preserve">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w:t>
      </w:r>
      <w:r w:rsidRPr="00D2252D">
        <w:rPr>
          <w:rFonts w:ascii="Times New Roman" w:eastAsia="MS Mincho" w:hAnsi="Times New Roman" w:cs="Times New Roman"/>
          <w:sz w:val="26"/>
          <w:szCs w:val="26"/>
          <w:lang w:eastAsia="ja-JP"/>
        </w:rPr>
        <w:lastRenderedPageBreak/>
        <w:t>использованием только квалифицированной электронной подписи через операторов электронного документооборота - ООО «Компания Тензор».</w:t>
      </w:r>
    </w:p>
    <w:p w:rsidR="00D2252D" w:rsidRPr="00171F71" w:rsidRDefault="00D2252D" w:rsidP="00D2252D">
      <w:pPr>
        <w:ind w:firstLine="567"/>
        <w:jc w:val="both"/>
        <w:rPr>
          <w:rFonts w:ascii="Times New Roman" w:hAnsi="Times New Roman" w:cs="Times New Roman"/>
          <w:sz w:val="26"/>
          <w:szCs w:val="26"/>
          <w:lang w:val="ru-RU"/>
        </w:rPr>
      </w:pPr>
      <w:r w:rsidRPr="00D2252D">
        <w:rPr>
          <w:rFonts w:ascii="Times New Roman" w:hAnsi="Times New Roman" w:cs="Times New Roman"/>
          <w:sz w:val="26"/>
          <w:szCs w:val="26"/>
          <w:lang w:val="ru-RU"/>
        </w:rPr>
        <w:t>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E95FB3" w:rsidRPr="00171F71" w:rsidRDefault="00E95FB3" w:rsidP="00D2252D">
      <w:pPr>
        <w:ind w:firstLine="567"/>
        <w:jc w:val="center"/>
        <w:rPr>
          <w:rFonts w:ascii="Times New Roman" w:hAnsi="Times New Roman" w:cs="Times New Roman"/>
          <w:sz w:val="26"/>
          <w:szCs w:val="26"/>
          <w:lang w:val="ru-RU"/>
        </w:rPr>
      </w:pPr>
    </w:p>
    <w:p w:rsidR="00E95FB3" w:rsidRPr="00D2252D" w:rsidRDefault="00E95FB3" w:rsidP="00D2252D">
      <w:pPr>
        <w:pStyle w:val="aff4"/>
        <w:numPr>
          <w:ilvl w:val="0"/>
          <w:numId w:val="4"/>
        </w:numPr>
        <w:ind w:left="0" w:firstLine="567"/>
        <w:jc w:val="center"/>
        <w:rPr>
          <w:sz w:val="26"/>
          <w:szCs w:val="26"/>
        </w:rPr>
      </w:pPr>
      <w:r w:rsidRPr="00D2252D">
        <w:rPr>
          <w:sz w:val="26"/>
          <w:szCs w:val="26"/>
        </w:rPr>
        <w:t>УВЕДОМЛЕНИЯ</w:t>
      </w:r>
    </w:p>
    <w:p w:rsidR="00094844" w:rsidRPr="00171F71" w:rsidRDefault="00094844"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rFonts w:ascii="Times New Roman" w:hAnsi="Times New Roman" w:cs="Times New Roman"/>
          <w:sz w:val="26"/>
          <w:szCs w:val="26"/>
          <w:lang w:val="ru-RU"/>
        </w:rPr>
        <w:t>т.ч</w:t>
      </w:r>
      <w:proofErr w:type="spellEnd"/>
      <w:r w:rsidRPr="00171F71">
        <w:rPr>
          <w:rFonts w:ascii="Times New Roman" w:hAnsi="Times New Roman" w:cs="Times New Roman"/>
          <w:sz w:val="26"/>
          <w:szCs w:val="26"/>
          <w:lang w:val="ru-RU"/>
        </w:rPr>
        <w:t>. уведомления, указанн</w:t>
      </w:r>
      <w:r w:rsidR="003C55D3" w:rsidRPr="00171F71">
        <w:rPr>
          <w:rFonts w:ascii="Times New Roman" w:hAnsi="Times New Roman" w:cs="Times New Roman"/>
          <w:sz w:val="26"/>
          <w:szCs w:val="26"/>
          <w:lang w:val="ru-RU"/>
        </w:rPr>
        <w:t xml:space="preserve">ые в </w:t>
      </w:r>
      <w:proofErr w:type="spellStart"/>
      <w:r w:rsidR="003C55D3" w:rsidRPr="00171F71">
        <w:rPr>
          <w:rFonts w:ascii="Times New Roman" w:hAnsi="Times New Roman" w:cs="Times New Roman"/>
          <w:sz w:val="26"/>
          <w:szCs w:val="26"/>
          <w:lang w:val="ru-RU"/>
        </w:rPr>
        <w:t>п.п</w:t>
      </w:r>
      <w:proofErr w:type="spellEnd"/>
      <w:r w:rsidR="003C55D3" w:rsidRPr="00171F71">
        <w:rPr>
          <w:rFonts w:ascii="Times New Roman" w:hAnsi="Times New Roman" w:cs="Times New Roman"/>
          <w:sz w:val="26"/>
          <w:szCs w:val="26"/>
          <w:lang w:val="ru-RU"/>
        </w:rPr>
        <w:t xml:space="preserve">. 4.3, 5.5, 5.8, 5.10, </w:t>
      </w:r>
      <w:r w:rsidRPr="00171F71">
        <w:rPr>
          <w:rFonts w:ascii="Times New Roman" w:hAnsi="Times New Roman" w:cs="Times New Roman"/>
          <w:sz w:val="26"/>
          <w:szCs w:val="26"/>
          <w:lang w:val="ru-RU"/>
        </w:rPr>
        <w:t>8.6, 10.</w:t>
      </w:r>
      <w:r w:rsidR="00D65027">
        <w:rPr>
          <w:rFonts w:ascii="Times New Roman" w:hAnsi="Times New Roman" w:cs="Times New Roman"/>
          <w:sz w:val="26"/>
          <w:szCs w:val="26"/>
          <w:lang w:val="ru-RU"/>
        </w:rPr>
        <w:t>7</w:t>
      </w:r>
      <w:r w:rsidR="00C94914">
        <w:rPr>
          <w:rFonts w:ascii="Times New Roman" w:hAnsi="Times New Roman" w:cs="Times New Roman"/>
          <w:sz w:val="26"/>
          <w:szCs w:val="26"/>
          <w:lang w:val="ru-RU"/>
        </w:rPr>
        <w:t>, 19.7, 19.8</w:t>
      </w:r>
      <w:r w:rsidRPr="00171F71">
        <w:rPr>
          <w:rFonts w:ascii="Times New Roman" w:hAnsi="Times New Roman" w:cs="Times New Roman"/>
          <w:sz w:val="26"/>
          <w:szCs w:val="26"/>
          <w:lang w:val="ru-RU"/>
        </w:rPr>
        <w:t xml:space="preserve">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w:t>
      </w:r>
      <w:r w:rsidR="004F34F1" w:rsidRPr="00A5209F">
        <w:rPr>
          <w:rFonts w:ascii="Times New Roman" w:hAnsi="Times New Roman" w:cs="Times New Roman"/>
          <w:sz w:val="26"/>
          <w:szCs w:val="26"/>
          <w:lang w:val="ru-RU"/>
        </w:rPr>
        <w:t>Уведомления считаются</w:t>
      </w:r>
      <w:r w:rsidR="00A5209F" w:rsidRPr="00A5209F">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4F46AF" w:rsidRDefault="00094844" w:rsidP="004F46AF">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4F46AF" w:rsidRDefault="004F46AF" w:rsidP="004F46AF">
      <w:pPr>
        <w:ind w:left="567"/>
        <w:jc w:val="both"/>
        <w:rPr>
          <w:rFonts w:ascii="Times New Roman" w:hAnsi="Times New Roman" w:cs="Times New Roman"/>
          <w:sz w:val="26"/>
          <w:szCs w:val="26"/>
          <w:lang w:val="ru-RU"/>
        </w:rPr>
      </w:pPr>
    </w:p>
    <w:p w:rsidR="004F46AF" w:rsidRDefault="004F46AF" w:rsidP="004F46AF">
      <w:pPr>
        <w:ind w:left="567"/>
        <w:jc w:val="both"/>
        <w:rPr>
          <w:rFonts w:ascii="Times New Roman" w:hAnsi="Times New Roman" w:cs="Times New Roman"/>
          <w:sz w:val="26"/>
          <w:szCs w:val="26"/>
          <w:lang w:val="ru-RU"/>
        </w:rPr>
      </w:pPr>
    </w:p>
    <w:p w:rsidR="004F46AF" w:rsidRDefault="004F46AF" w:rsidP="004F46AF">
      <w:pPr>
        <w:ind w:left="567"/>
        <w:jc w:val="both"/>
        <w:rPr>
          <w:rFonts w:ascii="Times New Roman" w:hAnsi="Times New Roman" w:cs="Times New Roman"/>
          <w:sz w:val="26"/>
          <w:szCs w:val="26"/>
          <w:lang w:val="ru-RU"/>
        </w:rPr>
      </w:pPr>
    </w:p>
    <w:p w:rsidR="004F46AF" w:rsidRDefault="004F46AF" w:rsidP="004F46AF">
      <w:pPr>
        <w:ind w:left="567"/>
        <w:jc w:val="both"/>
        <w:rPr>
          <w:rFonts w:ascii="Times New Roman" w:hAnsi="Times New Roman" w:cs="Times New Roman"/>
          <w:sz w:val="26"/>
          <w:szCs w:val="26"/>
          <w:lang w:val="ru-RU"/>
        </w:rPr>
      </w:pPr>
    </w:p>
    <w:p w:rsidR="004F46AF" w:rsidRPr="004F46AF" w:rsidRDefault="004F46AF" w:rsidP="004F46AF">
      <w:pPr>
        <w:ind w:left="567"/>
        <w:jc w:val="both"/>
        <w:rPr>
          <w:rFonts w:ascii="Times New Roman" w:hAnsi="Times New Roman" w:cs="Times New Roman"/>
          <w:sz w:val="26"/>
          <w:szCs w:val="26"/>
          <w:lang w:val="ru-RU"/>
        </w:rPr>
      </w:pPr>
    </w:p>
    <w:p w:rsidR="00094844" w:rsidRPr="00171F71" w:rsidRDefault="00094844"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094844" w:rsidRPr="00171F71" w:rsidRDefault="009044AE" w:rsidP="00D2252D">
      <w:pPr>
        <w:ind w:firstLine="567"/>
        <w:jc w:val="both"/>
        <w:rPr>
          <w:rFonts w:ascii="Times New Roman" w:hAnsi="Times New Roman" w:cs="Times New Roman"/>
          <w:sz w:val="26"/>
          <w:szCs w:val="26"/>
          <w:lang w:val="ru-RU"/>
        </w:rPr>
      </w:pPr>
      <w:r>
        <w:rPr>
          <w:rFonts w:ascii="Times New Roman" w:hAnsi="Times New Roman" w:cs="Times New Roman"/>
          <w:sz w:val="26"/>
          <w:szCs w:val="26"/>
          <w:lang w:val="ru-RU"/>
        </w:rPr>
        <w:t>организация: П</w:t>
      </w:r>
      <w:r w:rsidR="00094844"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094844" w:rsidRPr="00171F71">
        <w:rPr>
          <w:rFonts w:ascii="Times New Roman" w:hAnsi="Times New Roman" w:cs="Times New Roman"/>
          <w:sz w:val="26"/>
          <w:szCs w:val="26"/>
          <w:lang w:val="ru-RU"/>
        </w:rPr>
        <w:t>»</w:t>
      </w:r>
    </w:p>
    <w:p w:rsidR="00094844" w:rsidRPr="00171F71" w:rsidRDefault="00094844" w:rsidP="00D2252D">
      <w:pPr>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ФИО: </w:t>
      </w:r>
      <w:r w:rsidR="00B31CF4">
        <w:rPr>
          <w:rFonts w:ascii="Times New Roman" w:hAnsi="Times New Roman" w:cs="Times New Roman"/>
          <w:sz w:val="26"/>
          <w:szCs w:val="26"/>
          <w:lang w:val="ru-RU"/>
        </w:rPr>
        <w:t>Кобзева Альбина Ирековна</w:t>
      </w:r>
    </w:p>
    <w:p w:rsidR="00094844" w:rsidRPr="00171F71" w:rsidRDefault="00094844" w:rsidP="00D2252D">
      <w:pPr>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w:t>
      </w:r>
      <w:r w:rsidR="00A2680C" w:rsidRPr="00A2680C">
        <w:rPr>
          <w:rFonts w:ascii="Times New Roman" w:hAnsi="Times New Roman" w:cs="Times New Roman"/>
          <w:lang w:val="ru-RU" w:eastAsia="ar-SA"/>
        </w:rPr>
        <w:t xml:space="preserve"> </w:t>
      </w:r>
      <w:r w:rsidR="00A2680C" w:rsidRPr="009718F7">
        <w:rPr>
          <w:rFonts w:ascii="Times New Roman" w:hAnsi="Times New Roman" w:cs="Times New Roman"/>
          <w:lang w:val="ru-RU" w:eastAsia="ar-SA"/>
        </w:rPr>
        <w:t>450077, РБ, г. Уфа, ул. Ленина, 30</w:t>
      </w:r>
      <w:r w:rsidR="00A2680C" w:rsidRPr="009718F7">
        <w:rPr>
          <w:rFonts w:ascii="Times New Roman" w:hAnsi="Times New Roman" w:cs="Times New Roman"/>
          <w:lang w:val="ru-RU"/>
        </w:rPr>
        <w:t>.</w:t>
      </w:r>
    </w:p>
    <w:p w:rsidR="00094844" w:rsidRPr="008416D9" w:rsidRDefault="00B31CF4" w:rsidP="00D2252D">
      <w:pPr>
        <w:ind w:firstLine="567"/>
        <w:jc w:val="both"/>
        <w:rPr>
          <w:rFonts w:ascii="Times New Roman" w:hAnsi="Times New Roman" w:cs="Times New Roman"/>
          <w:sz w:val="26"/>
          <w:szCs w:val="26"/>
        </w:rPr>
      </w:pPr>
      <w:r>
        <w:rPr>
          <w:rFonts w:ascii="Times New Roman" w:hAnsi="Times New Roman" w:cs="Times New Roman"/>
          <w:sz w:val="26"/>
          <w:szCs w:val="26"/>
          <w:lang w:val="ru-RU"/>
        </w:rPr>
        <w:t>тел</w:t>
      </w:r>
      <w:r w:rsidRPr="008416D9">
        <w:rPr>
          <w:rFonts w:ascii="Times New Roman" w:hAnsi="Times New Roman" w:cs="Times New Roman"/>
          <w:sz w:val="26"/>
          <w:szCs w:val="26"/>
        </w:rPr>
        <w:t>.</w:t>
      </w:r>
      <w:r w:rsidR="00094844" w:rsidRPr="008416D9">
        <w:rPr>
          <w:rFonts w:ascii="Times New Roman" w:hAnsi="Times New Roman" w:cs="Times New Roman"/>
          <w:sz w:val="26"/>
          <w:szCs w:val="26"/>
        </w:rPr>
        <w:t xml:space="preserve">: </w:t>
      </w:r>
      <w:r w:rsidR="00D01399" w:rsidRPr="008416D9">
        <w:rPr>
          <w:rFonts w:ascii="Times New Roman" w:hAnsi="Times New Roman" w:cs="Times New Roman"/>
          <w:sz w:val="26"/>
          <w:szCs w:val="26"/>
        </w:rPr>
        <w:t>+7</w:t>
      </w:r>
      <w:r w:rsidRPr="008416D9">
        <w:rPr>
          <w:rFonts w:ascii="Times New Roman" w:hAnsi="Times New Roman" w:cs="Times New Roman"/>
          <w:sz w:val="26"/>
          <w:szCs w:val="26"/>
        </w:rPr>
        <w:t xml:space="preserve"> (347) 221-55-13</w:t>
      </w:r>
    </w:p>
    <w:p w:rsidR="00E95FB3" w:rsidRPr="008416D9" w:rsidRDefault="00094844" w:rsidP="00D2252D">
      <w:pPr>
        <w:ind w:firstLine="567"/>
        <w:jc w:val="both"/>
        <w:rPr>
          <w:rFonts w:ascii="Times New Roman" w:hAnsi="Times New Roman" w:cs="Times New Roman"/>
          <w:sz w:val="26"/>
          <w:szCs w:val="26"/>
        </w:rPr>
      </w:pPr>
      <w:proofErr w:type="gramStart"/>
      <w:r w:rsidRPr="00B31CF4">
        <w:rPr>
          <w:rFonts w:ascii="Times New Roman" w:hAnsi="Times New Roman" w:cs="Times New Roman"/>
          <w:sz w:val="26"/>
          <w:szCs w:val="26"/>
        </w:rPr>
        <w:t>e</w:t>
      </w:r>
      <w:r w:rsidRPr="008416D9">
        <w:rPr>
          <w:rFonts w:ascii="Times New Roman" w:hAnsi="Times New Roman" w:cs="Times New Roman"/>
          <w:sz w:val="26"/>
          <w:szCs w:val="26"/>
        </w:rPr>
        <w:t>-</w:t>
      </w:r>
      <w:r w:rsidRPr="00B31CF4">
        <w:rPr>
          <w:rFonts w:ascii="Times New Roman" w:hAnsi="Times New Roman" w:cs="Times New Roman"/>
          <w:sz w:val="26"/>
          <w:szCs w:val="26"/>
        </w:rPr>
        <w:t>mail</w:t>
      </w:r>
      <w:proofErr w:type="gramEnd"/>
      <w:r w:rsidRPr="008416D9">
        <w:rPr>
          <w:rFonts w:ascii="Times New Roman" w:hAnsi="Times New Roman" w:cs="Times New Roman"/>
          <w:sz w:val="26"/>
          <w:szCs w:val="26"/>
        </w:rPr>
        <w:t xml:space="preserve">: </w:t>
      </w:r>
      <w:r w:rsidR="00B31CF4" w:rsidRPr="00B31CF4">
        <w:rPr>
          <w:rFonts w:ascii="Times New Roman" w:hAnsi="Times New Roman" w:cs="Times New Roman"/>
          <w:sz w:val="26"/>
          <w:szCs w:val="26"/>
        </w:rPr>
        <w:t>a</w:t>
      </w:r>
      <w:r w:rsidR="00B31CF4" w:rsidRPr="008416D9">
        <w:rPr>
          <w:rFonts w:ascii="Times New Roman" w:hAnsi="Times New Roman" w:cs="Times New Roman"/>
          <w:sz w:val="26"/>
          <w:szCs w:val="26"/>
        </w:rPr>
        <w:t>.</w:t>
      </w:r>
      <w:r w:rsidR="00B31CF4" w:rsidRPr="00B31CF4">
        <w:rPr>
          <w:rFonts w:ascii="Times New Roman" w:hAnsi="Times New Roman" w:cs="Times New Roman"/>
          <w:sz w:val="26"/>
          <w:szCs w:val="26"/>
        </w:rPr>
        <w:t>kobzeva</w:t>
      </w:r>
      <w:r w:rsidR="00B31CF4" w:rsidRPr="008416D9">
        <w:rPr>
          <w:rFonts w:ascii="Times New Roman" w:hAnsi="Times New Roman" w:cs="Times New Roman"/>
          <w:sz w:val="26"/>
          <w:szCs w:val="26"/>
        </w:rPr>
        <w:t>@</w:t>
      </w:r>
      <w:r w:rsidR="00B31CF4" w:rsidRPr="00B31CF4">
        <w:rPr>
          <w:rFonts w:ascii="Times New Roman" w:hAnsi="Times New Roman" w:cs="Times New Roman"/>
          <w:sz w:val="26"/>
          <w:szCs w:val="26"/>
        </w:rPr>
        <w:t>bashtel</w:t>
      </w:r>
      <w:r w:rsidR="00B31CF4" w:rsidRPr="008416D9">
        <w:rPr>
          <w:rFonts w:ascii="Times New Roman" w:hAnsi="Times New Roman" w:cs="Times New Roman"/>
          <w:sz w:val="26"/>
          <w:szCs w:val="26"/>
        </w:rPr>
        <w:t>.</w:t>
      </w:r>
      <w:r w:rsidR="00B31CF4" w:rsidRPr="00B31CF4">
        <w:rPr>
          <w:rFonts w:ascii="Times New Roman" w:hAnsi="Times New Roman" w:cs="Times New Roman"/>
          <w:sz w:val="26"/>
          <w:szCs w:val="26"/>
        </w:rPr>
        <w:t>ru</w:t>
      </w:r>
    </w:p>
    <w:p w:rsidR="00E95FB3" w:rsidRPr="008416D9" w:rsidRDefault="00E95FB3" w:rsidP="00D2252D">
      <w:pPr>
        <w:ind w:firstLine="567"/>
        <w:jc w:val="both"/>
        <w:rPr>
          <w:rFonts w:ascii="Times New Roman" w:hAnsi="Times New Roman" w:cs="Times New Roman"/>
          <w:sz w:val="26"/>
          <w:szCs w:val="26"/>
        </w:rPr>
      </w:pPr>
    </w:p>
    <w:p w:rsidR="00B4635C" w:rsidRPr="00D01399" w:rsidRDefault="00850DD7" w:rsidP="00D2252D">
      <w:pPr>
        <w:numPr>
          <w:ilvl w:val="0"/>
          <w:numId w:val="4"/>
        </w:numPr>
        <w:ind w:left="0" w:firstLine="567"/>
        <w:jc w:val="center"/>
        <w:rPr>
          <w:rFonts w:ascii="Times New Roman" w:hAnsi="Times New Roman" w:cs="Times New Roman"/>
          <w:sz w:val="26"/>
          <w:szCs w:val="26"/>
          <w:lang w:val="ru-RU"/>
        </w:rPr>
      </w:pPr>
      <w:r w:rsidRPr="00D01399">
        <w:rPr>
          <w:rFonts w:ascii="Times New Roman" w:hAnsi="Times New Roman" w:cs="Times New Roman"/>
          <w:sz w:val="26"/>
          <w:szCs w:val="26"/>
          <w:lang w:val="ru-RU"/>
        </w:rPr>
        <w:t>ПРОГРАММНОЕ ОБЕСПЕЧЕНИЕ</w:t>
      </w:r>
    </w:p>
    <w:p w:rsidR="00B4635C" w:rsidRPr="00D01399" w:rsidRDefault="00B4635C" w:rsidP="00D2252D">
      <w:pPr>
        <w:numPr>
          <w:ilvl w:val="1"/>
          <w:numId w:val="6"/>
        </w:numPr>
        <w:ind w:left="0" w:firstLine="567"/>
        <w:contextualSpacing/>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B4635C" w:rsidRPr="00D01399" w:rsidRDefault="00B4635C" w:rsidP="00D2252D">
      <w:pPr>
        <w:numPr>
          <w:ilvl w:val="1"/>
          <w:numId w:val="6"/>
        </w:numPr>
        <w:ind w:left="0" w:firstLine="567"/>
        <w:contextualSpacing/>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B4635C" w:rsidRPr="00D01399" w:rsidRDefault="00B4635C" w:rsidP="00D2252D">
      <w:pPr>
        <w:numPr>
          <w:ilvl w:val="1"/>
          <w:numId w:val="6"/>
        </w:numPr>
        <w:ind w:left="0" w:firstLine="567"/>
        <w:contextualSpacing/>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D01399">
        <w:rPr>
          <w:lang w:val="ru-RU"/>
        </w:rPr>
        <w:t xml:space="preserve"> </w:t>
      </w:r>
      <w:r w:rsidRPr="00D01399">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B4635C" w:rsidRPr="00D01399" w:rsidRDefault="00B4635C" w:rsidP="00D2252D">
      <w:pPr>
        <w:numPr>
          <w:ilvl w:val="1"/>
          <w:numId w:val="6"/>
        </w:numPr>
        <w:ind w:left="0" w:firstLine="567"/>
        <w:contextualSpacing/>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lastRenderedPageBreak/>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B4635C" w:rsidRPr="00D01399" w:rsidRDefault="00B4635C" w:rsidP="00D2252D">
      <w:pPr>
        <w:numPr>
          <w:ilvl w:val="1"/>
          <w:numId w:val="6"/>
        </w:numPr>
        <w:ind w:left="0" w:firstLine="567"/>
        <w:contextualSpacing/>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Поставщик гарантирует</w:t>
      </w:r>
      <w:r w:rsidRPr="00D01399">
        <w:rPr>
          <w:rFonts w:ascii="Times New Roman" w:hAnsi="Times New Roman" w:cs="Times New Roman"/>
          <w:sz w:val="26"/>
          <w:szCs w:val="26"/>
        </w:rPr>
        <w:t>,</w:t>
      </w:r>
    </w:p>
    <w:p w:rsidR="00B4635C" w:rsidRPr="00D01399" w:rsidRDefault="00B4635C" w:rsidP="00D2252D">
      <w:pPr>
        <w:numPr>
          <w:ilvl w:val="2"/>
          <w:numId w:val="6"/>
        </w:numPr>
        <w:ind w:left="0" w:firstLine="567"/>
        <w:contextualSpacing/>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что соответствующ</w:t>
      </w:r>
      <w:r w:rsidR="00561F4F" w:rsidRPr="00D01399">
        <w:rPr>
          <w:rFonts w:ascii="Times New Roman" w:hAnsi="Times New Roman" w:cs="Times New Roman"/>
          <w:sz w:val="26"/>
          <w:szCs w:val="26"/>
          <w:lang w:val="ru-RU"/>
        </w:rPr>
        <w:t>ая</w:t>
      </w:r>
      <w:r w:rsidRPr="00D01399">
        <w:rPr>
          <w:rFonts w:ascii="Times New Roman" w:hAnsi="Times New Roman" w:cs="Times New Roman"/>
          <w:sz w:val="26"/>
          <w:szCs w:val="26"/>
          <w:lang w:val="ru-RU"/>
        </w:rPr>
        <w:t xml:space="preserve"> упаковка (вложения в упаковку, экземпляры) буд</w:t>
      </w:r>
      <w:r w:rsidR="00A66F79" w:rsidRPr="00D01399">
        <w:rPr>
          <w:rFonts w:ascii="Times New Roman" w:hAnsi="Times New Roman" w:cs="Times New Roman"/>
          <w:sz w:val="26"/>
          <w:szCs w:val="26"/>
          <w:lang w:val="ru-RU"/>
        </w:rPr>
        <w:t>е</w:t>
      </w:r>
      <w:r w:rsidRPr="00D01399">
        <w:rPr>
          <w:rFonts w:ascii="Times New Roman" w:hAnsi="Times New Roman" w:cs="Times New Roman"/>
          <w:sz w:val="26"/>
          <w:szCs w:val="26"/>
          <w:lang w:val="ru-RU"/>
        </w:rPr>
        <w:t>т предоставлен</w:t>
      </w:r>
      <w:r w:rsidR="00A66F79" w:rsidRPr="00D01399">
        <w:rPr>
          <w:rFonts w:ascii="Times New Roman" w:hAnsi="Times New Roman" w:cs="Times New Roman"/>
          <w:sz w:val="26"/>
          <w:szCs w:val="26"/>
          <w:lang w:val="ru-RU"/>
        </w:rPr>
        <w:t>а</w:t>
      </w:r>
      <w:r w:rsidRPr="00D01399">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sidR="00DE7F43" w:rsidRPr="00D01399">
        <w:rPr>
          <w:rFonts w:ascii="Times New Roman" w:hAnsi="Times New Roman" w:cs="Times New Roman"/>
          <w:sz w:val="26"/>
          <w:szCs w:val="26"/>
          <w:lang w:val="ru-RU"/>
        </w:rPr>
        <w:t>е</w:t>
      </w:r>
      <w:r w:rsidRPr="00D01399">
        <w:rPr>
          <w:rFonts w:ascii="Times New Roman" w:hAnsi="Times New Roman" w:cs="Times New Roman"/>
          <w:sz w:val="26"/>
          <w:szCs w:val="26"/>
          <w:lang w:val="ru-RU"/>
        </w:rPr>
        <w:t xml:space="preserve"> обеспечени</w:t>
      </w:r>
      <w:r w:rsidR="00DE7F43" w:rsidRPr="00D01399">
        <w:rPr>
          <w:rFonts w:ascii="Times New Roman" w:hAnsi="Times New Roman" w:cs="Times New Roman"/>
          <w:sz w:val="26"/>
          <w:szCs w:val="26"/>
          <w:lang w:val="ru-RU"/>
        </w:rPr>
        <w:t>е</w:t>
      </w:r>
      <w:r w:rsidRPr="00D01399">
        <w:rPr>
          <w:rFonts w:ascii="Times New Roman" w:hAnsi="Times New Roman" w:cs="Times New Roman"/>
          <w:sz w:val="26"/>
          <w:szCs w:val="26"/>
          <w:lang w:val="ru-RU"/>
        </w:rPr>
        <w:t>;</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 xml:space="preserve">что при передаче Покупателю Программного обеспечения </w:t>
      </w:r>
      <w:r w:rsidR="00DE7F43" w:rsidRPr="00D01399">
        <w:rPr>
          <w:rFonts w:ascii="Times New Roman" w:hAnsi="Times New Roman" w:cs="Times New Roman"/>
          <w:sz w:val="26"/>
          <w:szCs w:val="26"/>
          <w:lang w:val="ru-RU"/>
        </w:rPr>
        <w:t>Поставщик</w:t>
      </w:r>
      <w:r w:rsidRPr="00D01399">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B4635C" w:rsidRPr="00D01399" w:rsidRDefault="00B4635C" w:rsidP="00D2252D">
      <w:pPr>
        <w:numPr>
          <w:ilvl w:val="1"/>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 xml:space="preserve">либо своими силами и за свой счёт обеспечить предоставление Покупателю </w:t>
      </w:r>
      <w:r w:rsidR="004F34F1" w:rsidRPr="00D01399">
        <w:rPr>
          <w:rFonts w:ascii="Times New Roman" w:hAnsi="Times New Roman" w:cs="Times New Roman"/>
          <w:sz w:val="26"/>
          <w:szCs w:val="26"/>
          <w:lang w:val="ru-RU"/>
        </w:rPr>
        <w:t>Программного обеспечения,</w:t>
      </w:r>
      <w:r w:rsidRPr="00D01399">
        <w:rPr>
          <w:rFonts w:ascii="Times New Roman" w:hAnsi="Times New Roman" w:cs="Times New Roman"/>
          <w:sz w:val="26"/>
          <w:szCs w:val="26"/>
          <w:lang w:val="ru-RU"/>
        </w:rPr>
        <w:t xml:space="preserve"> не нарушающего интеллектуальные права третьих лиц;</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B4635C" w:rsidRPr="00D01399" w:rsidRDefault="00B4635C" w:rsidP="00D2252D">
      <w:pPr>
        <w:numPr>
          <w:ilvl w:val="1"/>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lastRenderedPageBreak/>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B4635C" w:rsidRPr="00D01399" w:rsidRDefault="00B4635C" w:rsidP="00D2252D">
      <w:pPr>
        <w:numPr>
          <w:ilvl w:val="1"/>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B4635C" w:rsidRPr="00D01399" w:rsidRDefault="00B4635C" w:rsidP="00D2252D">
      <w:pPr>
        <w:numPr>
          <w:ilvl w:val="2"/>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либо заявить требования, указанные в п. 12.6.1 – 12.6.2 настоящего Договора.</w:t>
      </w:r>
    </w:p>
    <w:p w:rsidR="00B4635C" w:rsidRPr="00D01399" w:rsidRDefault="00B4635C" w:rsidP="00D2252D">
      <w:pPr>
        <w:numPr>
          <w:ilvl w:val="1"/>
          <w:numId w:val="6"/>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63094E" w:rsidRPr="00171F71" w:rsidRDefault="0063094E" w:rsidP="00D2252D">
      <w:pPr>
        <w:ind w:firstLine="567"/>
        <w:jc w:val="center"/>
        <w:rPr>
          <w:rFonts w:ascii="Times New Roman" w:hAnsi="Times New Roman" w:cs="Times New Roman"/>
          <w:sz w:val="26"/>
          <w:szCs w:val="26"/>
          <w:lang w:val="ru-RU"/>
        </w:rPr>
      </w:pPr>
    </w:p>
    <w:p w:rsidR="00171F71" w:rsidRPr="00D01399" w:rsidRDefault="00171F71" w:rsidP="00D2252D">
      <w:pPr>
        <w:numPr>
          <w:ilvl w:val="0"/>
          <w:numId w:val="4"/>
        </w:numPr>
        <w:ind w:left="0" w:firstLine="567"/>
        <w:jc w:val="center"/>
        <w:rPr>
          <w:rFonts w:ascii="Times New Roman" w:hAnsi="Times New Roman" w:cs="Times New Roman"/>
          <w:sz w:val="26"/>
          <w:szCs w:val="26"/>
          <w:lang w:val="ru-RU"/>
        </w:rPr>
      </w:pPr>
      <w:r w:rsidRPr="00D01399">
        <w:rPr>
          <w:rFonts w:ascii="Times New Roman" w:hAnsi="Times New Roman" w:cs="Times New Roman"/>
          <w:sz w:val="26"/>
          <w:szCs w:val="26"/>
          <w:lang w:val="ru-RU"/>
        </w:rPr>
        <w:t>ПОРЯДОК СОГЛАСОВАНИЯ ЗАКАЗОВ</w:t>
      </w:r>
    </w:p>
    <w:p w:rsidR="00171F71" w:rsidRP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w:t>
      </w:r>
      <w:r w:rsidR="009044AE">
        <w:rPr>
          <w:rFonts w:ascii="Times New Roman" w:hAnsi="Times New Roman" w:cs="Times New Roman"/>
          <w:sz w:val="26"/>
          <w:szCs w:val="26"/>
          <w:lang w:val="ru-RU"/>
        </w:rPr>
        <w:t>, оф</w:t>
      </w:r>
      <w:r w:rsidR="00B0021F">
        <w:rPr>
          <w:rFonts w:ascii="Times New Roman" w:hAnsi="Times New Roman" w:cs="Times New Roman"/>
          <w:sz w:val="26"/>
          <w:szCs w:val="26"/>
          <w:lang w:val="ru-RU"/>
        </w:rPr>
        <w:t>ормленный по форме приложения №3</w:t>
      </w:r>
      <w:r w:rsidR="009044AE">
        <w:rPr>
          <w:rFonts w:ascii="Times New Roman" w:hAnsi="Times New Roman" w:cs="Times New Roman"/>
          <w:sz w:val="26"/>
          <w:szCs w:val="26"/>
          <w:lang w:val="ru-RU"/>
        </w:rPr>
        <w:t xml:space="preserve"> к Договору,</w:t>
      </w:r>
      <w:r w:rsidRPr="00171F71">
        <w:rPr>
          <w:rFonts w:ascii="Times New Roman" w:hAnsi="Times New Roman" w:cs="Times New Roman"/>
          <w:sz w:val="26"/>
          <w:szCs w:val="26"/>
          <w:lang w:val="ru-RU"/>
        </w:rPr>
        <w:t xml:space="preserve">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171F71" w:rsidRP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171F71" w:rsidRP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согласовывают условия проекта Заказа в течение</w:t>
      </w:r>
      <w:r w:rsidR="009044AE">
        <w:rPr>
          <w:rFonts w:ascii="Times New Roman" w:hAnsi="Times New Roman" w:cs="Times New Roman"/>
          <w:sz w:val="26"/>
          <w:szCs w:val="26"/>
          <w:lang w:val="ru-RU"/>
        </w:rPr>
        <w:t xml:space="preserve"> 3</w:t>
      </w:r>
      <w:r w:rsidRPr="00171F71">
        <w:rPr>
          <w:rFonts w:ascii="Times New Roman" w:hAnsi="Times New Roman" w:cs="Times New Roman"/>
          <w:sz w:val="26"/>
          <w:szCs w:val="26"/>
          <w:lang w:val="ru-RU"/>
        </w:rPr>
        <w:t xml:space="preserve"> </w:t>
      </w:r>
      <w:r w:rsidR="009044AE">
        <w:rPr>
          <w:rFonts w:ascii="Times New Roman" w:hAnsi="Times New Roman" w:cs="Times New Roman"/>
          <w:sz w:val="26"/>
          <w:szCs w:val="26"/>
          <w:lang w:val="ru-RU"/>
        </w:rPr>
        <w:t>трех</w:t>
      </w:r>
      <w:r w:rsidR="009044AE" w:rsidRPr="00171F71">
        <w:rPr>
          <w:rFonts w:ascii="Times New Roman" w:hAnsi="Times New Roman" w:cs="Times New Roman"/>
          <w:sz w:val="26"/>
          <w:szCs w:val="26"/>
          <w:lang w:val="ru-RU"/>
        </w:rPr>
        <w:t xml:space="preserve"> рабочих</w:t>
      </w:r>
      <w:r w:rsidRPr="00171F71">
        <w:rPr>
          <w:rFonts w:ascii="Times New Roman" w:hAnsi="Times New Roman" w:cs="Times New Roman"/>
          <w:sz w:val="26"/>
          <w:szCs w:val="26"/>
          <w:lang w:val="ru-RU"/>
        </w:rPr>
        <w:t xml:space="preserve">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r w:rsidR="009044AE">
        <w:rPr>
          <w:rFonts w:ascii="Times New Roman" w:hAnsi="Times New Roman" w:cs="Times New Roman"/>
          <w:sz w:val="26"/>
          <w:szCs w:val="26"/>
          <w:lang w:val="ru-RU"/>
        </w:rPr>
        <w:t xml:space="preserve"> При наличии мотивированного отказа Поставщика от подписания Заказа стороны дорабатывают тест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171F71" w:rsidRP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r w:rsidR="00C45006">
        <w:rPr>
          <w:rFonts w:ascii="Times New Roman" w:hAnsi="Times New Roman" w:cs="Times New Roman"/>
          <w:sz w:val="26"/>
          <w:szCs w:val="26"/>
          <w:lang w:val="ru-RU"/>
        </w:rPr>
        <w:t>3</w:t>
      </w:r>
      <w:r w:rsidR="00C94914" w:rsidRPr="00171F71">
        <w:rPr>
          <w:rFonts w:ascii="Times New Roman" w:hAnsi="Times New Roman" w:cs="Times New Roman"/>
          <w:sz w:val="26"/>
          <w:szCs w:val="26"/>
          <w:lang w:val="ru-RU"/>
        </w:rPr>
        <w:t>_</w:t>
      </w:r>
      <w:r w:rsidRPr="00171F71">
        <w:rPr>
          <w:rFonts w:ascii="Times New Roman" w:hAnsi="Times New Roman" w:cs="Times New Roman"/>
          <w:sz w:val="26"/>
          <w:szCs w:val="26"/>
          <w:lang w:val="ru-RU"/>
        </w:rPr>
        <w:t xml:space="preserve"> (</w:t>
      </w:r>
      <w:r w:rsidR="00C45006">
        <w:rPr>
          <w:rFonts w:ascii="Times New Roman" w:hAnsi="Times New Roman" w:cs="Times New Roman"/>
          <w:sz w:val="26"/>
          <w:szCs w:val="26"/>
          <w:lang w:val="ru-RU"/>
        </w:rPr>
        <w:t>трех</w:t>
      </w:r>
      <w:r w:rsidRPr="00171F71">
        <w:rPr>
          <w:rFonts w:ascii="Times New Roman" w:hAnsi="Times New Roman" w:cs="Times New Roman"/>
          <w:sz w:val="26"/>
          <w:szCs w:val="26"/>
          <w:lang w:val="ru-RU"/>
        </w:rPr>
        <w:t xml:space="preserve"> рабочих дней с даты получения соответствующего Заказа Покупатель обязуется:</w:t>
      </w:r>
    </w:p>
    <w:p w:rsidR="00171F71" w:rsidRPr="00171F71" w:rsidRDefault="00171F71"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171F71" w:rsidRPr="00171F71" w:rsidRDefault="00171F71"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171F71" w:rsidRPr="00171F71" w:rsidRDefault="00171F71"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171F71" w:rsidRP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171F71" w:rsidRP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171F71" w:rsidRPr="00D01399" w:rsidRDefault="00171F71" w:rsidP="00D2252D">
      <w:pPr>
        <w:numPr>
          <w:ilvl w:val="1"/>
          <w:numId w:val="4"/>
        </w:numPr>
        <w:ind w:left="0" w:firstLine="567"/>
        <w:jc w:val="both"/>
        <w:rPr>
          <w:rFonts w:ascii="Times New Roman" w:hAnsi="Times New Roman" w:cs="Times New Roman"/>
          <w:sz w:val="26"/>
          <w:szCs w:val="26"/>
          <w:lang w:val="ru-RU"/>
        </w:rPr>
      </w:pPr>
      <w:r w:rsidRPr="00D01399">
        <w:rPr>
          <w:rFonts w:ascii="Times New Roman" w:hAnsi="Times New Roman" w:cs="Times New Roman"/>
          <w:sz w:val="26"/>
          <w:szCs w:val="26"/>
          <w:lang w:val="ru-RU"/>
        </w:rPr>
        <w:t>Первый по счёту Заказ Стороны подписывают в день заключения настоящего Договора.</w:t>
      </w:r>
    </w:p>
    <w:p w:rsidR="00171F71" w:rsidRPr="00171F71" w:rsidRDefault="00171F71" w:rsidP="00D2252D">
      <w:pPr>
        <w:ind w:firstLine="567"/>
        <w:rPr>
          <w:rFonts w:ascii="Times New Roman" w:hAnsi="Times New Roman" w:cs="Times New Roman"/>
          <w:sz w:val="26"/>
          <w:szCs w:val="26"/>
          <w:lang w:val="ru-RU"/>
        </w:rPr>
      </w:pPr>
    </w:p>
    <w:p w:rsidR="0012685F" w:rsidRPr="00D01399" w:rsidRDefault="0012685F" w:rsidP="00D2252D">
      <w:pPr>
        <w:numPr>
          <w:ilvl w:val="0"/>
          <w:numId w:val="4"/>
        </w:numPr>
        <w:ind w:left="0" w:firstLine="567"/>
        <w:jc w:val="center"/>
        <w:rPr>
          <w:rFonts w:ascii="Times New Roman" w:hAnsi="Times New Roman" w:cs="Times New Roman"/>
          <w:sz w:val="26"/>
          <w:szCs w:val="26"/>
          <w:lang w:val="ru-RU"/>
        </w:rPr>
      </w:pPr>
      <w:r w:rsidRPr="00D01399">
        <w:rPr>
          <w:rFonts w:ascii="Times New Roman" w:hAnsi="Times New Roman" w:cs="Times New Roman"/>
          <w:sz w:val="26"/>
          <w:szCs w:val="26"/>
          <w:lang w:val="ru-RU"/>
        </w:rPr>
        <w:t>ОБЕСПЕЧЕНИЕ КОНФИДЕНЦИАЛЬНОСТИ</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во время ее раскрытия является публично известной;</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получена от любого третьего лица на законных основаниях;</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Получающая Сторона имеет право раскрывать конфиденциальную информацию без согласия Раскрывающей Стороны:</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0DD7"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122EAD">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12685F" w:rsidRPr="00171F71" w:rsidRDefault="0012685F" w:rsidP="00D2252D">
      <w:pPr>
        <w:ind w:firstLine="567"/>
        <w:jc w:val="both"/>
        <w:rPr>
          <w:rFonts w:ascii="Times New Roman" w:hAnsi="Times New Roman" w:cs="Times New Roman"/>
          <w:sz w:val="26"/>
          <w:szCs w:val="26"/>
          <w:lang w:val="ru-RU"/>
        </w:rPr>
      </w:pPr>
    </w:p>
    <w:p w:rsidR="0076311D" w:rsidRPr="00D01399" w:rsidRDefault="0076311D" w:rsidP="00D2252D">
      <w:pPr>
        <w:numPr>
          <w:ilvl w:val="0"/>
          <w:numId w:val="4"/>
        </w:numPr>
        <w:ind w:left="0" w:firstLine="567"/>
        <w:jc w:val="center"/>
        <w:rPr>
          <w:rFonts w:ascii="Times New Roman" w:hAnsi="Times New Roman" w:cs="Times New Roman"/>
          <w:sz w:val="26"/>
          <w:szCs w:val="26"/>
          <w:lang w:val="ru-RU"/>
        </w:rPr>
      </w:pPr>
      <w:r w:rsidRPr="00D01399">
        <w:rPr>
          <w:rFonts w:ascii="Times New Roman" w:hAnsi="Times New Roman" w:cs="Times New Roman"/>
          <w:sz w:val="26"/>
          <w:szCs w:val="26"/>
          <w:lang w:val="ru-RU"/>
        </w:rPr>
        <w:t>ОТВЕТСТВЕННОСТЬ СТОРОН</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6311D" w:rsidRPr="00171F71" w:rsidRDefault="00391475"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настоящим Договором, з</w:t>
      </w:r>
      <w:r w:rsidR="0076311D" w:rsidRPr="00171F71">
        <w:rPr>
          <w:rFonts w:ascii="Times New Roman" w:hAnsi="Times New Roman" w:cs="Times New Roman"/>
          <w:sz w:val="26"/>
          <w:szCs w:val="26"/>
          <w:lang w:val="ru-RU"/>
        </w:rPr>
        <w:t xml:space="preserve">а нарушение </w:t>
      </w:r>
      <w:r w:rsidR="00C40655" w:rsidRPr="00171F71">
        <w:rPr>
          <w:rFonts w:ascii="Times New Roman" w:hAnsi="Times New Roman" w:cs="Times New Roman"/>
          <w:sz w:val="26"/>
          <w:szCs w:val="26"/>
          <w:lang w:val="ru-RU"/>
        </w:rPr>
        <w:t>Поставщиком</w:t>
      </w:r>
      <w:r w:rsidR="0076311D" w:rsidRPr="00171F71">
        <w:rPr>
          <w:rFonts w:ascii="Times New Roman" w:hAnsi="Times New Roman" w:cs="Times New Roman"/>
          <w:sz w:val="26"/>
          <w:szCs w:val="26"/>
          <w:lang w:val="ru-RU"/>
        </w:rPr>
        <w:t xml:space="preserve"> сроков исполнения обязательств, предусмотренных Договором</w:t>
      </w:r>
      <w:r w:rsidR="008958AC">
        <w:rPr>
          <w:rFonts w:ascii="Times New Roman" w:hAnsi="Times New Roman" w:cs="Times New Roman"/>
          <w:sz w:val="26"/>
          <w:szCs w:val="26"/>
          <w:lang w:val="ru-RU"/>
        </w:rPr>
        <w:t xml:space="preserve"> (Заказом)</w:t>
      </w:r>
      <w:r w:rsidR="0076311D" w:rsidRPr="00171F71">
        <w:rPr>
          <w:rFonts w:ascii="Times New Roman" w:hAnsi="Times New Roman" w:cs="Times New Roman"/>
          <w:sz w:val="26"/>
          <w:szCs w:val="26"/>
          <w:lang w:val="ru-RU"/>
        </w:rPr>
        <w:t xml:space="preserve">, </w:t>
      </w:r>
      <w:r w:rsidR="00C40655" w:rsidRPr="00171F71">
        <w:rPr>
          <w:rFonts w:ascii="Times New Roman" w:hAnsi="Times New Roman" w:cs="Times New Roman"/>
          <w:sz w:val="26"/>
          <w:szCs w:val="26"/>
          <w:lang w:val="ru-RU"/>
        </w:rPr>
        <w:t>Покупатель</w:t>
      </w:r>
      <w:r w:rsidR="0076311D" w:rsidRPr="00171F71">
        <w:rPr>
          <w:rFonts w:ascii="Times New Roman" w:hAnsi="Times New Roman" w:cs="Times New Roman"/>
          <w:sz w:val="26"/>
          <w:szCs w:val="26"/>
          <w:lang w:val="ru-RU"/>
        </w:rPr>
        <w:t xml:space="preserve"> вправе взыскать с </w:t>
      </w:r>
      <w:r w:rsidR="00C40655" w:rsidRPr="00171F71">
        <w:rPr>
          <w:rFonts w:ascii="Times New Roman" w:hAnsi="Times New Roman" w:cs="Times New Roman"/>
          <w:sz w:val="26"/>
          <w:szCs w:val="26"/>
          <w:lang w:val="ru-RU"/>
        </w:rPr>
        <w:t>Поставщика</w:t>
      </w:r>
      <w:r w:rsidR="0076311D" w:rsidRPr="00171F71">
        <w:rPr>
          <w:rFonts w:ascii="Times New Roman" w:hAnsi="Times New Roman" w:cs="Times New Roman"/>
          <w:sz w:val="26"/>
          <w:szCs w:val="26"/>
          <w:lang w:val="ru-RU"/>
        </w:rPr>
        <w:t xml:space="preserve"> неустойку в размере </w:t>
      </w:r>
      <w:r w:rsidR="00C45006">
        <w:rPr>
          <w:rFonts w:ascii="Times New Roman" w:hAnsi="Times New Roman" w:cs="Times New Roman"/>
          <w:sz w:val="26"/>
          <w:szCs w:val="26"/>
          <w:lang w:val="ru-RU"/>
        </w:rPr>
        <w:t>ноль целых две десятых процента (0,2</w:t>
      </w:r>
      <w:r w:rsidR="000A0707">
        <w:rPr>
          <w:rFonts w:ascii="Times New Roman" w:hAnsi="Times New Roman" w:cs="Times New Roman"/>
          <w:sz w:val="26"/>
          <w:szCs w:val="26"/>
          <w:lang w:val="ru-RU"/>
        </w:rPr>
        <w:t>%)</w:t>
      </w:r>
      <w:r w:rsidR="0076311D" w:rsidRPr="00171F71">
        <w:rPr>
          <w:rFonts w:ascii="Times New Roman" w:hAnsi="Times New Roman" w:cs="Times New Roman"/>
          <w:sz w:val="26"/>
          <w:szCs w:val="26"/>
          <w:lang w:val="ru-RU"/>
        </w:rPr>
        <w:t xml:space="preserve"> от </w:t>
      </w:r>
      <w:r w:rsidR="00C46C4E" w:rsidRPr="00171F71">
        <w:rPr>
          <w:rFonts w:ascii="Times New Roman" w:hAnsi="Times New Roman" w:cs="Times New Roman"/>
          <w:sz w:val="26"/>
          <w:szCs w:val="26"/>
          <w:lang w:val="ru-RU"/>
        </w:rPr>
        <w:t xml:space="preserve">Цены </w:t>
      </w:r>
      <w:r w:rsidR="00DC08A3" w:rsidRPr="00DC08A3">
        <w:rPr>
          <w:rFonts w:ascii="Times New Roman" w:hAnsi="Times New Roman" w:cs="Times New Roman"/>
          <w:sz w:val="26"/>
          <w:szCs w:val="26"/>
          <w:lang w:val="ru-RU"/>
        </w:rPr>
        <w:t xml:space="preserve">Оборудования, указанной в соответствующем Заказе, за каждый день </w:t>
      </w:r>
      <w:r w:rsidR="004F34F1" w:rsidRPr="00DC08A3">
        <w:rPr>
          <w:rFonts w:ascii="Times New Roman" w:hAnsi="Times New Roman" w:cs="Times New Roman"/>
          <w:sz w:val="26"/>
          <w:szCs w:val="26"/>
          <w:lang w:val="ru-RU"/>
        </w:rPr>
        <w:t>просрочки</w:t>
      </w:r>
      <w:r w:rsidR="004F34F1" w:rsidRPr="00DC08A3" w:rsidDel="00DC08A3">
        <w:rPr>
          <w:rFonts w:ascii="Times New Roman" w:hAnsi="Times New Roman" w:cs="Times New Roman"/>
          <w:sz w:val="26"/>
          <w:szCs w:val="26"/>
          <w:lang w:val="ru-RU"/>
        </w:rPr>
        <w:t>.</w:t>
      </w:r>
    </w:p>
    <w:p w:rsidR="00187123" w:rsidRPr="00171F71" w:rsidRDefault="001B776B" w:rsidP="00D2252D">
      <w:pPr>
        <w:numPr>
          <w:ilvl w:val="1"/>
          <w:numId w:val="4"/>
        </w:numPr>
        <w:ind w:left="0" w:firstLine="567"/>
        <w:jc w:val="both"/>
        <w:rPr>
          <w:rFonts w:ascii="Times New Roman" w:hAnsi="Times New Roman" w:cs="Times New Roman"/>
          <w:sz w:val="26"/>
          <w:szCs w:val="26"/>
          <w:lang w:val="ru-RU"/>
        </w:rPr>
      </w:pPr>
      <w:bookmarkStart w:id="0" w:name="_Ref77655054"/>
      <w:r w:rsidRPr="00171F71">
        <w:rPr>
          <w:rFonts w:ascii="Times New Roman" w:hAnsi="Times New Roman" w:cs="Times New Roman"/>
          <w:sz w:val="26"/>
          <w:szCs w:val="26"/>
          <w:lang w:val="ru-RU"/>
        </w:rPr>
        <w:t>В случае просрочки платежа, указанного в п. 3.</w:t>
      </w:r>
      <w:r w:rsidR="000F0738">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sidR="00BB0B82">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00286057" w:rsidRPr="00286057">
        <w:rPr>
          <w:rFonts w:ascii="Times New Roman" w:hAnsi="Times New Roman" w:cs="Times New Roman"/>
          <w:sz w:val="26"/>
          <w:szCs w:val="26"/>
          <w:lang w:val="ru-RU"/>
        </w:rPr>
        <w:t xml:space="preserve">1/365 </w:t>
      </w:r>
      <w:r w:rsidR="00C45006">
        <w:rPr>
          <w:rFonts w:ascii="Times New Roman" w:hAnsi="Times New Roman" w:cs="Times New Roman"/>
          <w:sz w:val="26"/>
          <w:szCs w:val="26"/>
          <w:lang w:val="ru-RU"/>
        </w:rPr>
        <w:t>ключевой</w:t>
      </w:r>
      <w:r w:rsidRPr="00171F71">
        <w:rPr>
          <w:rFonts w:ascii="Times New Roman" w:hAnsi="Times New Roman" w:cs="Times New Roman"/>
          <w:sz w:val="26"/>
          <w:szCs w:val="26"/>
          <w:lang w:val="ru-RU"/>
        </w:rPr>
        <w:t xml:space="preserve">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Выплата неустойки по настоящему Договору осуществляется только на основании письменной претензии. </w:t>
      </w:r>
      <w:r w:rsidR="004F34F1" w:rsidRPr="00171F71">
        <w:rPr>
          <w:rFonts w:ascii="Times New Roman" w:hAnsi="Times New Roman" w:cs="Times New Roman"/>
          <w:sz w:val="26"/>
          <w:szCs w:val="26"/>
          <w:lang w:val="ru-RU"/>
        </w:rPr>
        <w:t>Если письменная</w:t>
      </w:r>
      <w:r w:rsidRPr="00171F71">
        <w:rPr>
          <w:rFonts w:ascii="Times New Roman" w:hAnsi="Times New Roman" w:cs="Times New Roman"/>
          <w:sz w:val="26"/>
          <w:szCs w:val="26"/>
          <w:lang w:val="ru-RU"/>
        </w:rPr>
        <w:t xml:space="preserve"> претензия одной Стороны не будет направлена в адрес другой Стороны, неустойка не начисляется и не уплачивается.</w:t>
      </w:r>
      <w:bookmarkEnd w:id="0"/>
    </w:p>
    <w:p w:rsidR="00172C13"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6311D" w:rsidRPr="00171F71" w:rsidRDefault="0076311D" w:rsidP="00D2252D">
      <w:pPr>
        <w:ind w:firstLine="567"/>
        <w:jc w:val="both"/>
        <w:rPr>
          <w:rFonts w:ascii="Times New Roman" w:hAnsi="Times New Roman" w:cs="Times New Roman"/>
          <w:sz w:val="26"/>
          <w:szCs w:val="26"/>
          <w:lang w:val="ru-RU"/>
        </w:rPr>
      </w:pPr>
    </w:p>
    <w:p w:rsidR="0076311D" w:rsidRPr="00325CBC" w:rsidRDefault="0076311D"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ОБСТОЯТЕЛЬСТВА НЕПРЕОДОЛИМОЙ СИЛЫ</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w:t>
      </w:r>
      <w:r w:rsidRPr="00171F71">
        <w:rPr>
          <w:rFonts w:ascii="Times New Roman" w:hAnsi="Times New Roman" w:cs="Times New Roman"/>
          <w:sz w:val="26"/>
          <w:szCs w:val="26"/>
          <w:lang w:val="ru-RU"/>
        </w:rPr>
        <w:lastRenderedPageBreak/>
        <w:t>должны рассматриваться как обстоятельства непреодолимой силы для целей исполнения обязательств, предусмотренных Договором.</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6311D" w:rsidRPr="00171F71" w:rsidRDefault="0076311D" w:rsidP="00D2252D">
      <w:pPr>
        <w:ind w:firstLine="567"/>
        <w:jc w:val="both"/>
        <w:rPr>
          <w:rFonts w:ascii="Times New Roman" w:hAnsi="Times New Roman" w:cs="Times New Roman"/>
          <w:sz w:val="26"/>
          <w:szCs w:val="26"/>
          <w:lang w:val="ru-RU"/>
        </w:rPr>
      </w:pPr>
    </w:p>
    <w:p w:rsidR="0076311D" w:rsidRPr="00325CBC" w:rsidRDefault="0076311D"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РАСТОРЖЕНИЕ ДОГОВОРА</w:t>
      </w:r>
    </w:p>
    <w:p w:rsidR="0012685F"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12685F" w:rsidRPr="00171F71" w:rsidRDefault="0012685F"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Поставщиком обязательств</w:t>
      </w:r>
      <w:r w:rsidR="00C40655" w:rsidRPr="00171F71">
        <w:rPr>
          <w:rFonts w:ascii="Times New Roman" w:hAnsi="Times New Roman" w:cs="Times New Roman"/>
          <w:sz w:val="26"/>
          <w:szCs w:val="26"/>
          <w:lang w:val="ru-RU"/>
        </w:rPr>
        <w:t xml:space="preserve"> (гарантий)</w:t>
      </w:r>
      <w:r w:rsidRPr="00171F71">
        <w:rPr>
          <w:rFonts w:ascii="Times New Roman" w:hAnsi="Times New Roman" w:cs="Times New Roman"/>
          <w:sz w:val="26"/>
          <w:szCs w:val="26"/>
          <w:lang w:val="ru-RU"/>
        </w:rPr>
        <w:t xml:space="preserve">, указанных в </w:t>
      </w:r>
      <w:r w:rsidR="00C40655" w:rsidRPr="00171F71">
        <w:rPr>
          <w:rFonts w:ascii="Times New Roman" w:hAnsi="Times New Roman" w:cs="Times New Roman"/>
          <w:sz w:val="26"/>
          <w:szCs w:val="26"/>
          <w:lang w:val="ru-RU"/>
        </w:rPr>
        <w:t xml:space="preserve">разделе 4, </w:t>
      </w:r>
      <w:proofErr w:type="spellStart"/>
      <w:r w:rsidR="00585B7A" w:rsidRPr="00171F71">
        <w:rPr>
          <w:rFonts w:ascii="Times New Roman" w:hAnsi="Times New Roman" w:cs="Times New Roman"/>
          <w:sz w:val="26"/>
          <w:szCs w:val="26"/>
          <w:lang w:val="ru-RU"/>
        </w:rPr>
        <w:t>п.</w:t>
      </w:r>
      <w:r w:rsidR="007A186E" w:rsidRPr="00171F71">
        <w:rPr>
          <w:rFonts w:ascii="Times New Roman" w:hAnsi="Times New Roman" w:cs="Times New Roman"/>
          <w:sz w:val="26"/>
          <w:szCs w:val="26"/>
          <w:lang w:val="ru-RU"/>
        </w:rPr>
        <w:t>п</w:t>
      </w:r>
      <w:proofErr w:type="spellEnd"/>
      <w:r w:rsidR="007A186E" w:rsidRPr="00171F71">
        <w:rPr>
          <w:rFonts w:ascii="Times New Roman" w:hAnsi="Times New Roman" w:cs="Times New Roman"/>
          <w:sz w:val="26"/>
          <w:szCs w:val="26"/>
          <w:lang w:val="ru-RU"/>
        </w:rPr>
        <w:t>.</w:t>
      </w:r>
      <w:r w:rsidR="00585B7A" w:rsidRPr="00171F71">
        <w:rPr>
          <w:rFonts w:ascii="Times New Roman" w:hAnsi="Times New Roman" w:cs="Times New Roman"/>
          <w:sz w:val="26"/>
          <w:szCs w:val="26"/>
          <w:lang w:val="ru-RU"/>
        </w:rPr>
        <w:t xml:space="preserve"> 5.</w:t>
      </w:r>
      <w:r w:rsidR="001B776B" w:rsidRPr="00171F71">
        <w:rPr>
          <w:rFonts w:ascii="Times New Roman" w:hAnsi="Times New Roman" w:cs="Times New Roman"/>
          <w:sz w:val="26"/>
          <w:szCs w:val="26"/>
          <w:lang w:val="ru-RU"/>
        </w:rPr>
        <w:t>3</w:t>
      </w:r>
      <w:r w:rsidR="00585B7A" w:rsidRPr="00171F71">
        <w:rPr>
          <w:rFonts w:ascii="Times New Roman" w:hAnsi="Times New Roman" w:cs="Times New Roman"/>
          <w:sz w:val="26"/>
          <w:szCs w:val="26"/>
          <w:lang w:val="ru-RU"/>
        </w:rPr>
        <w:t>,</w:t>
      </w:r>
      <w:r w:rsidR="009B119D" w:rsidRPr="00171F71">
        <w:rPr>
          <w:rFonts w:ascii="Times New Roman" w:hAnsi="Times New Roman" w:cs="Times New Roman"/>
          <w:sz w:val="26"/>
          <w:szCs w:val="26"/>
          <w:lang w:val="ru-RU"/>
        </w:rPr>
        <w:t xml:space="preserve"> 5.13,</w:t>
      </w:r>
      <w:r w:rsidR="00585B7A" w:rsidRPr="00171F71">
        <w:rPr>
          <w:rFonts w:ascii="Times New Roman" w:hAnsi="Times New Roman" w:cs="Times New Roman"/>
          <w:sz w:val="26"/>
          <w:szCs w:val="26"/>
          <w:lang w:val="ru-RU"/>
        </w:rPr>
        <w:t xml:space="preserve"> 6.1, 7.1, 8.1, 9.2, разделе 1</w:t>
      </w:r>
      <w:r w:rsidR="001B776B" w:rsidRPr="00171F71">
        <w:rPr>
          <w:rFonts w:ascii="Times New Roman" w:hAnsi="Times New Roman" w:cs="Times New Roman"/>
          <w:sz w:val="26"/>
          <w:szCs w:val="26"/>
          <w:lang w:val="ru-RU"/>
        </w:rPr>
        <w:t>2</w:t>
      </w:r>
      <w:r w:rsidR="00585B7A"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 а равно нарушение срока исполнения</w:t>
      </w:r>
      <w:r w:rsidR="001B776B" w:rsidRPr="00171F71">
        <w:rPr>
          <w:rFonts w:ascii="Times New Roman" w:hAnsi="Times New Roman" w:cs="Times New Roman"/>
          <w:sz w:val="26"/>
          <w:szCs w:val="26"/>
          <w:lang w:val="ru-RU"/>
        </w:rPr>
        <w:t xml:space="preserve"> Поставщиком</w:t>
      </w:r>
      <w:r w:rsidRPr="00171F71">
        <w:rPr>
          <w:rFonts w:ascii="Times New Roman" w:hAnsi="Times New Roman" w:cs="Times New Roman"/>
          <w:sz w:val="26"/>
          <w:szCs w:val="26"/>
          <w:lang w:val="ru-RU"/>
        </w:rPr>
        <w:t xml:space="preserve"> какого-либо своего обязательства </w:t>
      </w:r>
      <w:r w:rsidR="00C15637" w:rsidRPr="00171F71">
        <w:rPr>
          <w:rFonts w:ascii="Times New Roman" w:hAnsi="Times New Roman" w:cs="Times New Roman"/>
          <w:sz w:val="26"/>
          <w:szCs w:val="26"/>
          <w:lang w:val="ru-RU"/>
        </w:rPr>
        <w:t>более чем на</w:t>
      </w:r>
      <w:r w:rsidRPr="00171F71">
        <w:rPr>
          <w:rFonts w:ascii="Times New Roman" w:hAnsi="Times New Roman" w:cs="Times New Roman"/>
          <w:sz w:val="26"/>
          <w:szCs w:val="26"/>
          <w:lang w:val="ru-RU"/>
        </w:rPr>
        <w:t xml:space="preserve"> </w:t>
      </w:r>
      <w:r w:rsidR="00342365">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w:t>
      </w:r>
      <w:r w:rsidR="00342365">
        <w:rPr>
          <w:rFonts w:ascii="Times New Roman" w:hAnsi="Times New Roman" w:cs="Times New Roman"/>
          <w:sz w:val="26"/>
          <w:szCs w:val="26"/>
          <w:lang w:val="ru-RU"/>
        </w:rPr>
        <w:t>один</w:t>
      </w:r>
      <w:r w:rsidR="00C15637" w:rsidRPr="00171F71">
        <w:rPr>
          <w:rFonts w:ascii="Times New Roman" w:hAnsi="Times New Roman" w:cs="Times New Roman"/>
          <w:sz w:val="26"/>
          <w:szCs w:val="26"/>
          <w:lang w:val="ru-RU"/>
        </w:rPr>
        <w:t>) месяц</w:t>
      </w:r>
      <w:r w:rsidRPr="00171F71">
        <w:rPr>
          <w:rFonts w:ascii="Times New Roman" w:hAnsi="Times New Roman" w:cs="Times New Roman"/>
          <w:sz w:val="26"/>
          <w:szCs w:val="26"/>
          <w:lang w:val="ru-RU"/>
        </w:rPr>
        <w:t>;</w:t>
      </w:r>
    </w:p>
    <w:p w:rsidR="0012685F" w:rsidRDefault="0012685F"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w:t>
      </w:r>
      <w:r w:rsidR="00FE6233"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 осуществления платежа, указанного в п. 3</w:t>
      </w:r>
      <w:r w:rsidR="007A186E" w:rsidRPr="00171F71">
        <w:rPr>
          <w:rFonts w:ascii="Times New Roman" w:hAnsi="Times New Roman" w:cs="Times New Roman"/>
          <w:sz w:val="26"/>
          <w:szCs w:val="26"/>
          <w:lang w:val="ru-RU"/>
        </w:rPr>
        <w:t>.</w:t>
      </w:r>
      <w:r w:rsidR="000F0738">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sidR="00342365">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w:t>
      </w:r>
      <w:r w:rsidR="00342365">
        <w:rPr>
          <w:rFonts w:ascii="Times New Roman" w:hAnsi="Times New Roman" w:cs="Times New Roman"/>
          <w:sz w:val="26"/>
          <w:szCs w:val="26"/>
          <w:lang w:val="ru-RU"/>
        </w:rPr>
        <w:t>тоящего Договора, более чем на 2 (два</w:t>
      </w:r>
      <w:r w:rsidRPr="00171F71">
        <w:rPr>
          <w:rFonts w:ascii="Times New Roman" w:hAnsi="Times New Roman" w:cs="Times New Roman"/>
          <w:sz w:val="26"/>
          <w:szCs w:val="26"/>
          <w:lang w:val="ru-RU"/>
        </w:rPr>
        <w:t>) месяца;</w:t>
      </w:r>
    </w:p>
    <w:p w:rsidR="00C45006" w:rsidRPr="00171F71" w:rsidRDefault="00C45006" w:rsidP="00D2252D">
      <w:pPr>
        <w:numPr>
          <w:ilvl w:val="2"/>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уклонение Поставщиком от подписания проекта Заказа в течение периода времени равному суммарно 14 (четырнадцать) и более календарных дней.</w:t>
      </w:r>
    </w:p>
    <w:p w:rsidR="0012685F" w:rsidRPr="00171F71" w:rsidRDefault="0012685F" w:rsidP="00D2252D">
      <w:pPr>
        <w:numPr>
          <w:ilvl w:val="2"/>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76311D" w:rsidRPr="00171F71" w:rsidRDefault="0012685F"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случае существенного нарушения настоящего Договора одной Стороной, другая Сторона вправе расторгнуть настоящий Договор </w:t>
      </w:r>
      <w:r w:rsidR="0076311D" w:rsidRPr="00171F71">
        <w:rPr>
          <w:rFonts w:ascii="Times New Roman" w:hAnsi="Times New Roman" w:cs="Times New Roman"/>
          <w:sz w:val="26"/>
          <w:szCs w:val="26"/>
          <w:lang w:val="ru-RU"/>
        </w:rPr>
        <w:t>в одностороннем внесудебном порядке</w:t>
      </w:r>
      <w:r w:rsidRPr="00171F71">
        <w:rPr>
          <w:rFonts w:ascii="Times New Roman" w:hAnsi="Times New Roman" w:cs="Times New Roman"/>
          <w:sz w:val="26"/>
          <w:szCs w:val="26"/>
          <w:lang w:val="ru-RU"/>
        </w:rPr>
        <w:t>, и (или) заявить иные требования, определённые согласно законодательству Российской Федерации.</w:t>
      </w:r>
    </w:p>
    <w:p w:rsidR="0076311D"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8A0705" w:rsidRPr="006C555A" w:rsidRDefault="008A0705" w:rsidP="00D2252D">
      <w:pPr>
        <w:numPr>
          <w:ilvl w:val="1"/>
          <w:numId w:val="4"/>
        </w:numPr>
        <w:ind w:left="0" w:firstLine="567"/>
        <w:jc w:val="both"/>
        <w:rPr>
          <w:rFonts w:ascii="Times New Roman" w:hAnsi="Times New Roman" w:cs="Times New Roman"/>
          <w:sz w:val="26"/>
          <w:szCs w:val="26"/>
          <w:lang w:val="ru-RU"/>
        </w:rPr>
      </w:pPr>
      <w:r w:rsidRPr="006C555A">
        <w:rPr>
          <w:rFonts w:ascii="Times New Roman" w:hAnsi="Times New Roman" w:cs="Times New Roman"/>
          <w:sz w:val="26"/>
          <w:szCs w:val="26"/>
          <w:lang w:val="ru-RU"/>
        </w:rPr>
        <w:t xml:space="preserve">В случае расторжения Заказа до момента исполнения Поставщиком своего обязательства передать Оборудование </w:t>
      </w:r>
      <w:r w:rsidR="004F46AF" w:rsidRPr="006C555A">
        <w:rPr>
          <w:rFonts w:ascii="Times New Roman" w:hAnsi="Times New Roman" w:cs="Times New Roman"/>
          <w:sz w:val="26"/>
          <w:szCs w:val="26"/>
          <w:lang w:val="ru-RU"/>
        </w:rPr>
        <w:t xml:space="preserve">либо соответствующую партию </w:t>
      </w:r>
      <w:r w:rsidR="004F46AF" w:rsidRPr="006C555A">
        <w:rPr>
          <w:rFonts w:ascii="Times New Roman" w:hAnsi="Times New Roman" w:cs="Times New Roman"/>
          <w:sz w:val="26"/>
          <w:szCs w:val="26"/>
          <w:lang w:val="ru-RU"/>
        </w:rPr>
        <w:lastRenderedPageBreak/>
        <w:t>Оборудования,</w:t>
      </w:r>
      <w:r w:rsidRPr="006C555A">
        <w:rPr>
          <w:rFonts w:ascii="Times New Roman" w:hAnsi="Times New Roman" w:cs="Times New Roman"/>
          <w:sz w:val="26"/>
          <w:szCs w:val="26"/>
          <w:lang w:val="ru-RU"/>
        </w:rPr>
        <w:t xml:space="preserve"> предусмотренную </w:t>
      </w:r>
      <w:r w:rsidRPr="001463EC">
        <w:rPr>
          <w:rFonts w:ascii="Times New Roman" w:hAnsi="Times New Roman" w:cs="Times New Roman"/>
          <w:sz w:val="26"/>
          <w:szCs w:val="26"/>
          <w:lang w:val="ru-RU"/>
        </w:rPr>
        <w:t>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w:t>
      </w:r>
      <w:r w:rsidR="001463EC">
        <w:rPr>
          <w:rFonts w:ascii="Times New Roman" w:hAnsi="Times New Roman" w:cs="Times New Roman"/>
          <w:sz w:val="26"/>
          <w:szCs w:val="26"/>
          <w:lang w:val="ru-RU"/>
        </w:rPr>
        <w:t xml:space="preserve">ую </w:t>
      </w:r>
      <w:r w:rsidRPr="001463EC">
        <w:rPr>
          <w:rFonts w:ascii="Times New Roman" w:hAnsi="Times New Roman" w:cs="Times New Roman"/>
          <w:sz w:val="26"/>
          <w:szCs w:val="26"/>
          <w:lang w:val="ru-RU"/>
        </w:rPr>
        <w:t>Заказом, если иное не предусмотрено Заказом или письменным соглашением Сторон.</w:t>
      </w:r>
    </w:p>
    <w:p w:rsidR="0076311D" w:rsidRPr="00171F71" w:rsidRDefault="0076311D" w:rsidP="00D2252D">
      <w:pPr>
        <w:ind w:firstLine="567"/>
        <w:jc w:val="both"/>
        <w:rPr>
          <w:rFonts w:ascii="Times New Roman" w:hAnsi="Times New Roman" w:cs="Times New Roman"/>
          <w:sz w:val="26"/>
          <w:szCs w:val="26"/>
          <w:lang w:val="ru-RU"/>
        </w:rPr>
      </w:pPr>
    </w:p>
    <w:p w:rsidR="0076311D" w:rsidRPr="00325CBC" w:rsidRDefault="0076311D"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ПРИМЕНИМОЕ ПРАВО И ПОРЯДОК РАЗРЕШЕНИЯ СПОРОВ</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Отношения, возникающие на основании настоящего Договора, регулируются </w:t>
      </w:r>
      <w:r w:rsidR="00481DBE" w:rsidRPr="00171F71">
        <w:rPr>
          <w:rFonts w:ascii="Times New Roman" w:hAnsi="Times New Roman" w:cs="Times New Roman"/>
          <w:sz w:val="26"/>
          <w:szCs w:val="26"/>
          <w:lang w:val="ru-RU"/>
        </w:rPr>
        <w:t>правом</w:t>
      </w:r>
      <w:r w:rsidRPr="00171F71">
        <w:rPr>
          <w:rFonts w:ascii="Times New Roman" w:hAnsi="Times New Roman" w:cs="Times New Roman"/>
          <w:sz w:val="26"/>
          <w:szCs w:val="26"/>
          <w:lang w:val="ru-RU"/>
        </w:rPr>
        <w:t xml:space="preserve"> Российской Федерации.</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Все споры и разногласия по настоящему Договору Стороны разрешают путём переговоров. </w:t>
      </w:r>
    </w:p>
    <w:p w:rsidR="0076311D" w:rsidRPr="00D2252D"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sidR="000E5C6A">
        <w:rPr>
          <w:rFonts w:ascii="Times New Roman" w:hAnsi="Times New Roman" w:cs="Times New Roman"/>
          <w:sz w:val="26"/>
          <w:szCs w:val="26"/>
          <w:lang w:val="ru-RU"/>
        </w:rPr>
        <w:t xml:space="preserve">Арбитражного суда республики </w:t>
      </w:r>
      <w:r w:rsidR="004F46AF">
        <w:rPr>
          <w:rFonts w:ascii="Times New Roman" w:hAnsi="Times New Roman" w:cs="Times New Roman"/>
          <w:sz w:val="26"/>
          <w:szCs w:val="26"/>
          <w:lang w:val="ru-RU"/>
        </w:rPr>
        <w:t>Башкортостан.</w:t>
      </w:r>
    </w:p>
    <w:p w:rsidR="00D2252D" w:rsidRDefault="00D2252D" w:rsidP="00D2252D">
      <w:pPr>
        <w:ind w:firstLine="567"/>
        <w:jc w:val="both"/>
        <w:rPr>
          <w:rFonts w:ascii="Times New Roman" w:hAnsi="Times New Roman" w:cs="Times New Roman"/>
          <w:i/>
          <w:sz w:val="26"/>
          <w:szCs w:val="26"/>
          <w:lang w:val="ru-RU"/>
        </w:rPr>
      </w:pPr>
    </w:p>
    <w:p w:rsidR="00D2252D" w:rsidRDefault="00D2252D" w:rsidP="00D2252D">
      <w:pPr>
        <w:pStyle w:val="aff4"/>
        <w:numPr>
          <w:ilvl w:val="0"/>
          <w:numId w:val="14"/>
        </w:numPr>
        <w:spacing w:before="100" w:beforeAutospacing="1" w:afterAutospacing="1"/>
        <w:ind w:left="0" w:firstLine="567"/>
        <w:jc w:val="center"/>
        <w:rPr>
          <w:sz w:val="26"/>
          <w:szCs w:val="26"/>
        </w:rPr>
      </w:pPr>
      <w:r w:rsidRPr="001117A1">
        <w:rPr>
          <w:sz w:val="26"/>
          <w:szCs w:val="26"/>
        </w:rPr>
        <w:t>АНТИКОРРУПЦИОННА</w:t>
      </w:r>
      <w:r>
        <w:rPr>
          <w:sz w:val="26"/>
          <w:szCs w:val="26"/>
        </w:rPr>
        <w:t>Я</w:t>
      </w:r>
      <w:r w:rsidRPr="001117A1">
        <w:rPr>
          <w:sz w:val="26"/>
          <w:szCs w:val="26"/>
        </w:rPr>
        <w:t xml:space="preserve"> ОГОВОРКА</w:t>
      </w:r>
    </w:p>
    <w:p w:rsidR="00D2252D" w:rsidRPr="001117A1" w:rsidRDefault="00D2252D" w:rsidP="00D2252D">
      <w:pPr>
        <w:pStyle w:val="aff4"/>
        <w:ind w:left="0" w:firstLine="567"/>
        <w:rPr>
          <w:sz w:val="26"/>
          <w:szCs w:val="26"/>
        </w:rPr>
      </w:pPr>
    </w:p>
    <w:p w:rsidR="00D2252D" w:rsidRPr="001117A1" w:rsidRDefault="00D2252D" w:rsidP="00D2252D">
      <w:pPr>
        <w:pStyle w:val="aff4"/>
        <w:keepNext/>
        <w:numPr>
          <w:ilvl w:val="1"/>
          <w:numId w:val="14"/>
        </w:numPr>
        <w:ind w:left="0" w:firstLine="567"/>
        <w:jc w:val="both"/>
        <w:rPr>
          <w:sz w:val="26"/>
          <w:szCs w:val="26"/>
        </w:rPr>
      </w:pPr>
      <w:r>
        <w:rPr>
          <w:sz w:val="26"/>
          <w:szCs w:val="26"/>
        </w:rPr>
        <w:t>Поставщику</w:t>
      </w:r>
      <w:r w:rsidRPr="001117A1">
        <w:rPr>
          <w:sz w:val="26"/>
          <w:szCs w:val="26"/>
        </w:rPr>
        <w:t xml:space="preserve"> известно о том, что </w:t>
      </w:r>
      <w:r>
        <w:rPr>
          <w:sz w:val="26"/>
          <w:szCs w:val="26"/>
        </w:rPr>
        <w:t>Покупатель</w:t>
      </w:r>
      <w:r w:rsidRPr="001117A1">
        <w:rPr>
          <w:sz w:val="26"/>
          <w:szCs w:val="26"/>
        </w:rPr>
        <w:t xml:space="preserve"> ведет антикоррупционную политику и развивает не допускающую коррупционных проявлений культуру. </w:t>
      </w:r>
    </w:p>
    <w:p w:rsidR="00D2252D" w:rsidRPr="001117A1" w:rsidRDefault="00D2252D" w:rsidP="00D2252D">
      <w:pPr>
        <w:pStyle w:val="western"/>
        <w:numPr>
          <w:ilvl w:val="1"/>
          <w:numId w:val="14"/>
        </w:numPr>
        <w:spacing w:before="0" w:after="0"/>
        <w:ind w:left="0" w:firstLine="567"/>
        <w:rPr>
          <w:rFonts w:ascii="Times New Roman" w:hAnsi="Times New Roman" w:cs="Times New Roman"/>
          <w:sz w:val="26"/>
          <w:szCs w:val="26"/>
          <w:lang w:eastAsia="ru-RU"/>
        </w:rPr>
      </w:pPr>
      <w:r>
        <w:rPr>
          <w:rFonts w:ascii="Times New Roman" w:hAnsi="Times New Roman" w:cs="Times New Roman"/>
          <w:sz w:val="26"/>
          <w:szCs w:val="26"/>
          <w:lang w:eastAsia="ru-RU"/>
        </w:rPr>
        <w:t>Поставщик</w:t>
      </w:r>
      <w:r w:rsidRPr="001117A1">
        <w:rPr>
          <w:rFonts w:ascii="Times New Roman" w:hAnsi="Times New Roman" w:cs="Times New Roman"/>
          <w:sz w:val="26"/>
          <w:szCs w:val="26"/>
          <w:lang w:eastAsia="ru-RU"/>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Pr="001117A1">
        <w:rPr>
          <w:rFonts w:ascii="Times New Roman" w:hAnsi="Times New Roman" w:cs="Times New Roman"/>
          <w:sz w:val="26"/>
          <w:szCs w:val="26"/>
        </w:rPr>
        <w:t xml:space="preserve"> </w:t>
      </w:r>
      <w:hyperlink r:id="rId7" w:history="1">
        <w:r w:rsidRPr="001117A1">
          <w:rPr>
            <w:rStyle w:val="af7"/>
            <w:rFonts w:ascii="Times New Roman" w:hAnsi="Times New Roman"/>
            <w:sz w:val="26"/>
            <w:szCs w:val="26"/>
          </w:rPr>
          <w:t>http://www.bashtel.ru/dokumenty/</w:t>
        </w:r>
      </w:hyperlink>
      <w:r w:rsidRPr="001117A1">
        <w:rPr>
          <w:rFonts w:ascii="Times New Roman" w:hAnsi="Times New Roman" w:cs="Times New Roman"/>
          <w:sz w:val="26"/>
          <w:szCs w:val="26"/>
          <w:lang w:eastAsia="ru-RU"/>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sz w:val="26"/>
          <w:szCs w:val="26"/>
          <w:lang w:eastAsia="ru-RU"/>
        </w:rPr>
        <w:t>Поставщика</w:t>
      </w:r>
      <w:r w:rsidRPr="001117A1">
        <w:rPr>
          <w:rFonts w:ascii="Times New Roman" w:hAnsi="Times New Roman" w:cs="Times New Roman"/>
          <w:sz w:val="26"/>
          <w:szCs w:val="26"/>
          <w:lang w:eastAsia="ru-RU"/>
        </w:rPr>
        <w:t>.</w:t>
      </w:r>
    </w:p>
    <w:p w:rsidR="00D2252D" w:rsidRPr="001117A1" w:rsidRDefault="00D2252D" w:rsidP="00D2252D">
      <w:pPr>
        <w:pStyle w:val="aff4"/>
        <w:keepNext/>
        <w:numPr>
          <w:ilvl w:val="1"/>
          <w:numId w:val="14"/>
        </w:numPr>
        <w:ind w:left="0" w:firstLine="567"/>
        <w:jc w:val="both"/>
        <w:rPr>
          <w:sz w:val="26"/>
          <w:szCs w:val="26"/>
        </w:rPr>
      </w:pPr>
      <w:r w:rsidRPr="001117A1">
        <w:rPr>
          <w:sz w:val="26"/>
          <w:szCs w:val="26"/>
        </w:rPr>
        <w:t xml:space="preserve">В случае возникновения у </w:t>
      </w:r>
      <w:r>
        <w:rPr>
          <w:sz w:val="26"/>
          <w:szCs w:val="26"/>
        </w:rPr>
        <w:t>Покупателя</w:t>
      </w:r>
      <w:r w:rsidRPr="001117A1">
        <w:rPr>
          <w:sz w:val="26"/>
          <w:szCs w:val="26"/>
        </w:rPr>
        <w:t xml:space="preserve"> подозрений, что произошло или может произойти нарушение </w:t>
      </w:r>
      <w:r>
        <w:rPr>
          <w:sz w:val="26"/>
          <w:szCs w:val="26"/>
        </w:rPr>
        <w:t>Поставщиком</w:t>
      </w:r>
      <w:r w:rsidRPr="001117A1">
        <w:rPr>
          <w:sz w:val="26"/>
          <w:szCs w:val="26"/>
        </w:rPr>
        <w:t xml:space="preserve"> каких-либо положений Кодекса, </w:t>
      </w:r>
      <w:r w:rsidR="004F46AF">
        <w:rPr>
          <w:sz w:val="26"/>
          <w:szCs w:val="26"/>
        </w:rPr>
        <w:t>Покупатель</w:t>
      </w:r>
      <w:r w:rsidR="004F46AF" w:rsidRPr="001117A1">
        <w:rPr>
          <w:sz w:val="26"/>
          <w:szCs w:val="26"/>
        </w:rPr>
        <w:t> в</w:t>
      </w:r>
      <w:r w:rsidRPr="001117A1">
        <w:rPr>
          <w:sz w:val="26"/>
          <w:szCs w:val="26"/>
        </w:rPr>
        <w:t xml:space="preserve"> адрес </w:t>
      </w:r>
      <w:r>
        <w:rPr>
          <w:sz w:val="26"/>
          <w:szCs w:val="26"/>
        </w:rPr>
        <w:t>Поставщика</w:t>
      </w:r>
      <w:r w:rsidRPr="001117A1">
        <w:rPr>
          <w:sz w:val="26"/>
          <w:szCs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rPr>
        <w:t>Поставщиком</w:t>
      </w:r>
      <w:r w:rsidRPr="001117A1">
        <w:rPr>
          <w:sz w:val="26"/>
          <w:szCs w:val="26"/>
        </w:rPr>
        <w:t>, его аффилированными лицами, работниками или агентами.</w:t>
      </w:r>
    </w:p>
    <w:p w:rsidR="00D2252D" w:rsidRPr="001117A1" w:rsidRDefault="00D2252D" w:rsidP="00D2252D">
      <w:pPr>
        <w:pStyle w:val="western"/>
        <w:numPr>
          <w:ilvl w:val="1"/>
          <w:numId w:val="14"/>
        </w:numPr>
        <w:spacing w:before="0" w:after="0"/>
        <w:ind w:left="0" w:firstLine="567"/>
        <w:rPr>
          <w:rFonts w:ascii="Times New Roman" w:hAnsi="Times New Roman" w:cs="Times New Roman"/>
          <w:sz w:val="26"/>
          <w:szCs w:val="26"/>
          <w:lang w:eastAsia="ru-RU"/>
        </w:rPr>
      </w:pPr>
      <w:r w:rsidRPr="001117A1">
        <w:rPr>
          <w:rFonts w:ascii="Times New Roman" w:hAnsi="Times New Roman" w:cs="Times New Roman"/>
          <w:sz w:val="26"/>
          <w:szCs w:val="26"/>
          <w:lang w:eastAsia="ru-RU"/>
        </w:rPr>
        <w:t xml:space="preserve">После письменного уведомления </w:t>
      </w: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rFonts w:ascii="Times New Roman" w:hAnsi="Times New Roman" w:cs="Times New Roman"/>
          <w:sz w:val="26"/>
          <w:szCs w:val="26"/>
          <w:lang w:eastAsia="ru-RU"/>
        </w:rPr>
        <w:t>Поставщиком</w:t>
      </w:r>
      <w:r w:rsidRPr="001117A1">
        <w:rPr>
          <w:rFonts w:ascii="Times New Roman" w:hAnsi="Times New Roman" w:cs="Times New Roman"/>
          <w:sz w:val="26"/>
          <w:szCs w:val="26"/>
          <w:lang w:eastAsia="ru-RU"/>
        </w:rPr>
        <w:t xml:space="preserve"> в течение 10 (десяти) рабочих дней с даты направления письменного уведомления.</w:t>
      </w:r>
    </w:p>
    <w:p w:rsidR="00D2252D" w:rsidRPr="001117A1" w:rsidRDefault="00D2252D" w:rsidP="00D2252D">
      <w:pPr>
        <w:pStyle w:val="aff4"/>
        <w:keepNext/>
        <w:numPr>
          <w:ilvl w:val="1"/>
          <w:numId w:val="14"/>
        </w:numPr>
        <w:ind w:left="0" w:firstLine="567"/>
        <w:jc w:val="both"/>
        <w:rPr>
          <w:sz w:val="26"/>
          <w:szCs w:val="26"/>
        </w:rPr>
      </w:pPr>
      <w:r w:rsidRPr="001117A1">
        <w:rPr>
          <w:sz w:val="26"/>
          <w:szCs w:val="26"/>
        </w:rPr>
        <w:t>В</w:t>
      </w:r>
      <w:r w:rsidR="00F354E6">
        <w:rPr>
          <w:sz w:val="26"/>
          <w:szCs w:val="26"/>
        </w:rPr>
        <w:t>0</w:t>
      </w:r>
      <w:r w:rsidRPr="001117A1">
        <w:rPr>
          <w:sz w:val="26"/>
          <w:szCs w:val="26"/>
        </w:rPr>
        <w:t xml:space="preserve"> случае нарушения </w:t>
      </w:r>
      <w:r>
        <w:rPr>
          <w:sz w:val="26"/>
          <w:szCs w:val="26"/>
        </w:rPr>
        <w:t>Поставщиком</w:t>
      </w:r>
      <w:r w:rsidRPr="001117A1">
        <w:rPr>
          <w:sz w:val="26"/>
          <w:szCs w:val="26"/>
        </w:rPr>
        <w:t xml:space="preserve"> обязательств воздерживаться от запрещенных Кодексом действий и/или неполучения </w:t>
      </w:r>
      <w:r w:rsidR="004F46AF">
        <w:rPr>
          <w:sz w:val="26"/>
          <w:szCs w:val="26"/>
        </w:rPr>
        <w:t>Покупателем</w:t>
      </w:r>
      <w:r w:rsidR="004F46AF" w:rsidRPr="001117A1">
        <w:rPr>
          <w:sz w:val="26"/>
          <w:szCs w:val="26"/>
        </w:rPr>
        <w:t> </w:t>
      </w:r>
      <w:r w:rsidR="004F46AF">
        <w:rPr>
          <w:sz w:val="26"/>
          <w:szCs w:val="26"/>
        </w:rPr>
        <w:t>в</w:t>
      </w:r>
      <w:r w:rsidRPr="001117A1">
        <w:rPr>
          <w:sz w:val="26"/>
          <w:szCs w:val="26"/>
        </w:rPr>
        <w:t xml:space="preserve"> установленный п.</w:t>
      </w:r>
      <w:r w:rsidR="00AF60C1">
        <w:rPr>
          <w:sz w:val="26"/>
          <w:szCs w:val="26"/>
        </w:rPr>
        <w:t>19.4</w:t>
      </w:r>
      <w:r w:rsidRPr="001117A1">
        <w:rPr>
          <w:sz w:val="26"/>
          <w:szCs w:val="26"/>
        </w:rPr>
        <w:t xml:space="preserve">. настоящего Договора срок подтверждения, что нарушения не произошло или не произойдет, </w:t>
      </w:r>
      <w:r>
        <w:rPr>
          <w:sz w:val="26"/>
          <w:szCs w:val="26"/>
        </w:rPr>
        <w:t>Покупатель</w:t>
      </w:r>
      <w:r w:rsidRPr="001117A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D2252D" w:rsidRPr="001117A1" w:rsidRDefault="00D2252D" w:rsidP="00D2252D">
      <w:pPr>
        <w:pStyle w:val="western"/>
        <w:numPr>
          <w:ilvl w:val="1"/>
          <w:numId w:val="14"/>
        </w:numPr>
        <w:spacing w:before="0" w:after="0"/>
        <w:ind w:left="0" w:firstLine="567"/>
        <w:rPr>
          <w:rFonts w:ascii="Times New Roman" w:hAnsi="Times New Roman" w:cs="Times New Roman"/>
          <w:sz w:val="26"/>
          <w:szCs w:val="26"/>
          <w:lang w:eastAsia="ru-RU"/>
        </w:rPr>
      </w:pPr>
      <w:r w:rsidRPr="001117A1">
        <w:rPr>
          <w:rFonts w:ascii="Times New Roman" w:hAnsi="Times New Roman" w:cs="Times New Roman"/>
          <w:sz w:val="26"/>
          <w:szCs w:val="26"/>
          <w:lang w:eastAsia="ru-RU"/>
        </w:rPr>
        <w:t xml:space="preserve">В случае расторжения Договора в соответствии с положениями настоящего пункта </w:t>
      </w: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D2252D" w:rsidRPr="001117A1" w:rsidRDefault="00D2252D" w:rsidP="00D2252D">
      <w:pPr>
        <w:pStyle w:val="aff4"/>
        <w:keepNext/>
        <w:numPr>
          <w:ilvl w:val="1"/>
          <w:numId w:val="14"/>
        </w:numPr>
        <w:ind w:left="0" w:firstLine="567"/>
        <w:jc w:val="both"/>
        <w:rPr>
          <w:sz w:val="26"/>
          <w:szCs w:val="26"/>
        </w:rPr>
      </w:pPr>
      <w:r w:rsidRPr="001117A1">
        <w:rPr>
          <w:sz w:val="26"/>
          <w:szCs w:val="26"/>
        </w:rPr>
        <w:t xml:space="preserve">В течение срока действия договора </w:t>
      </w:r>
      <w:r w:rsidR="00F354E6">
        <w:rPr>
          <w:sz w:val="26"/>
          <w:szCs w:val="26"/>
        </w:rPr>
        <w:t>Покупатель</w:t>
      </w:r>
      <w:r w:rsidR="00F354E6" w:rsidRPr="001117A1">
        <w:rPr>
          <w:sz w:val="26"/>
          <w:szCs w:val="26"/>
        </w:rPr>
        <w:t> имеет</w:t>
      </w:r>
      <w:r w:rsidRPr="001117A1">
        <w:rPr>
          <w:sz w:val="26"/>
          <w:szCs w:val="26"/>
        </w:rPr>
        <w:t xml:space="preserve"> </w:t>
      </w:r>
      <w:r w:rsidR="00F354E6" w:rsidRPr="001117A1">
        <w:rPr>
          <w:sz w:val="26"/>
          <w:szCs w:val="26"/>
        </w:rPr>
        <w:t>право,</w:t>
      </w:r>
      <w:r w:rsidRPr="001117A1">
        <w:rPr>
          <w:sz w:val="26"/>
          <w:szCs w:val="26"/>
        </w:rPr>
        <w:t xml:space="preserve"> как самостоятельно, так и с привлечением к аудиту третьих лиц, осуществлять контроль </w:t>
      </w:r>
      <w:r w:rsidRPr="001117A1">
        <w:rPr>
          <w:sz w:val="26"/>
          <w:szCs w:val="26"/>
        </w:rPr>
        <w:lastRenderedPageBreak/>
        <w:t xml:space="preserve">по соблюдению </w:t>
      </w:r>
      <w:r>
        <w:rPr>
          <w:sz w:val="26"/>
          <w:szCs w:val="26"/>
        </w:rPr>
        <w:t>Поставщиком</w:t>
      </w:r>
      <w:r w:rsidRPr="001117A1">
        <w:rPr>
          <w:sz w:val="26"/>
          <w:szCs w:val="26"/>
        </w:rPr>
        <w:t xml:space="preserve"> требований Кодекса, в том числе проверять всю документацию </w:t>
      </w:r>
      <w:r>
        <w:rPr>
          <w:sz w:val="26"/>
          <w:szCs w:val="26"/>
        </w:rPr>
        <w:t>Поставщика</w:t>
      </w:r>
      <w:r w:rsidRPr="001117A1">
        <w:rPr>
          <w:sz w:val="26"/>
          <w:szCs w:val="26"/>
        </w:rPr>
        <w:t xml:space="preserve">, которая относится к настоящему Договору. </w:t>
      </w:r>
    </w:p>
    <w:p w:rsidR="00D2252D" w:rsidRPr="001117A1" w:rsidRDefault="00D2252D" w:rsidP="00D2252D">
      <w:pPr>
        <w:pStyle w:val="western"/>
        <w:numPr>
          <w:ilvl w:val="1"/>
          <w:numId w:val="14"/>
        </w:numPr>
        <w:spacing w:before="0" w:after="0"/>
        <w:ind w:left="0" w:firstLine="567"/>
        <w:rPr>
          <w:rFonts w:ascii="Times New Roman" w:hAnsi="Times New Roman" w:cs="Times New Roman"/>
          <w:sz w:val="26"/>
          <w:szCs w:val="26"/>
          <w:lang w:eastAsia="ru-RU"/>
        </w:rPr>
      </w:pP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311D" w:rsidRPr="00171F71" w:rsidRDefault="0076311D" w:rsidP="00D2252D">
      <w:pPr>
        <w:ind w:firstLine="567"/>
        <w:jc w:val="both"/>
        <w:rPr>
          <w:rFonts w:ascii="Times New Roman" w:hAnsi="Times New Roman" w:cs="Times New Roman"/>
          <w:sz w:val="26"/>
          <w:szCs w:val="26"/>
          <w:lang w:val="ru-RU"/>
        </w:rPr>
      </w:pPr>
    </w:p>
    <w:p w:rsidR="0076311D" w:rsidRPr="00325CBC" w:rsidRDefault="0076311D" w:rsidP="00D2252D">
      <w:pPr>
        <w:numPr>
          <w:ilvl w:val="0"/>
          <w:numId w:val="4"/>
        </w:numPr>
        <w:ind w:left="0" w:firstLine="567"/>
        <w:jc w:val="center"/>
        <w:rPr>
          <w:rFonts w:ascii="Times New Roman" w:hAnsi="Times New Roman" w:cs="Times New Roman"/>
          <w:sz w:val="26"/>
          <w:szCs w:val="26"/>
          <w:lang w:val="ru-RU"/>
        </w:rPr>
      </w:pPr>
      <w:r w:rsidRPr="00325CBC">
        <w:rPr>
          <w:rFonts w:ascii="Times New Roman" w:hAnsi="Times New Roman" w:cs="Times New Roman"/>
          <w:sz w:val="26"/>
          <w:szCs w:val="26"/>
          <w:lang w:val="ru-RU"/>
        </w:rPr>
        <w:t>ПРОЧИЕ УСЛОВИЯ</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Любые изменения или дополнения к настоящему Договору (включая изменения, вносимые в </w:t>
      </w:r>
      <w:r w:rsidR="00171F71" w:rsidRPr="00171F71">
        <w:rPr>
          <w:rFonts w:ascii="Times New Roman" w:hAnsi="Times New Roman" w:cs="Times New Roman"/>
          <w:sz w:val="26"/>
          <w:szCs w:val="26"/>
          <w:lang w:val="ru-RU"/>
        </w:rPr>
        <w:t>согласованные Сторонами Заказы</w:t>
      </w:r>
      <w:r w:rsidRPr="00171F71">
        <w:rPr>
          <w:rFonts w:ascii="Times New Roman" w:hAnsi="Times New Roman" w:cs="Times New Roman"/>
          <w:sz w:val="26"/>
          <w:szCs w:val="26"/>
          <w:lang w:val="ru-RU"/>
        </w:rPr>
        <w:t>), должны совершаться Сторонами в письменной форме.</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76311D" w:rsidRPr="00171F71" w:rsidRDefault="0076311D"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в случае выявления противоречий между положениями настоящего Договора и условиями какого-либо </w:t>
      </w:r>
      <w:r w:rsidR="00171F71" w:rsidRPr="00171F71">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 должны применяться положения настоящего</w:t>
      </w:r>
      <w:r w:rsidR="00A261EE" w:rsidRPr="00171F71">
        <w:rPr>
          <w:rFonts w:ascii="Times New Roman" w:hAnsi="Times New Roman" w:cs="Times New Roman"/>
          <w:sz w:val="26"/>
          <w:szCs w:val="26"/>
          <w:lang w:val="ru-RU"/>
        </w:rPr>
        <w:t xml:space="preserve"> Договора.</w:t>
      </w:r>
    </w:p>
    <w:p w:rsidR="00C94914" w:rsidRPr="000E5C6A" w:rsidRDefault="00C94914" w:rsidP="00D2252D">
      <w:pPr>
        <w:numPr>
          <w:ilvl w:val="1"/>
          <w:numId w:val="4"/>
        </w:numPr>
        <w:ind w:left="0" w:firstLine="567"/>
        <w:jc w:val="both"/>
        <w:rPr>
          <w:rFonts w:ascii="Times New Roman" w:hAnsi="Times New Roman" w:cs="Times New Roman"/>
          <w:sz w:val="26"/>
          <w:szCs w:val="26"/>
          <w:lang w:val="ru-RU"/>
        </w:rPr>
      </w:pPr>
      <w:r w:rsidRPr="000E5C6A">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sidR="00317D9C" w:rsidRPr="000E5C6A">
        <w:rPr>
          <w:rFonts w:ascii="Times New Roman" w:hAnsi="Times New Roman" w:cs="Times New Roman"/>
          <w:sz w:val="26"/>
          <w:szCs w:val="26"/>
          <w:lang w:val="ru-RU"/>
        </w:rPr>
        <w:t xml:space="preserve"> и действует в течение 1 (одного) года с дат</w:t>
      </w:r>
      <w:r w:rsidR="000E5C6A">
        <w:rPr>
          <w:rFonts w:ascii="Times New Roman" w:hAnsi="Times New Roman" w:cs="Times New Roman"/>
          <w:sz w:val="26"/>
          <w:szCs w:val="26"/>
          <w:lang w:val="ru-RU"/>
        </w:rPr>
        <w:t>ы его заключения</w:t>
      </w:r>
      <w:r w:rsidR="00317D9C" w:rsidRPr="000E5C6A">
        <w:rPr>
          <w:rFonts w:ascii="Times New Roman" w:hAnsi="Times New Roman" w:cs="Times New Roman"/>
          <w:sz w:val="26"/>
          <w:szCs w:val="26"/>
          <w:lang w:val="ru-RU"/>
        </w:rPr>
        <w:t>.</w:t>
      </w:r>
    </w:p>
    <w:p w:rsidR="00171F71" w:rsidRDefault="00171F71" w:rsidP="00D2252D">
      <w:pPr>
        <w:numPr>
          <w:ilvl w:val="1"/>
          <w:numId w:val="4"/>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Условия, предусмотренные одним Заказом, не распространяются на отношения Сторон по другому Заказу</w:t>
      </w:r>
      <w:r w:rsidR="00122EAD">
        <w:rPr>
          <w:rFonts w:ascii="Times New Roman" w:hAnsi="Times New Roman" w:cs="Times New Roman"/>
          <w:sz w:val="26"/>
          <w:szCs w:val="26"/>
          <w:lang w:val="ru-RU"/>
        </w:rPr>
        <w:t>,</w:t>
      </w:r>
      <w:r w:rsidR="00122EAD" w:rsidRPr="00122EAD">
        <w:rPr>
          <w:lang w:val="ru-RU"/>
        </w:rPr>
        <w:t xml:space="preserve"> </w:t>
      </w:r>
      <w:r w:rsidR="00122EAD" w:rsidRPr="00122EAD">
        <w:rPr>
          <w:rFonts w:ascii="Times New Roman" w:hAnsi="Times New Roman" w:cs="Times New Roman"/>
          <w:sz w:val="26"/>
          <w:szCs w:val="26"/>
          <w:lang w:val="ru-RU"/>
        </w:rPr>
        <w:t>если иное не предусмотрено в Заказе.</w:t>
      </w:r>
    </w:p>
    <w:p w:rsidR="005921BE" w:rsidRDefault="005921BE" w:rsidP="00D2252D">
      <w:pPr>
        <w:numPr>
          <w:ilvl w:val="1"/>
          <w:numId w:val="4"/>
        </w:numPr>
        <w:ind w:left="0" w:firstLine="567"/>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232A2E" w:rsidRDefault="00232A2E" w:rsidP="00D2252D">
      <w:pPr>
        <w:numPr>
          <w:ilvl w:val="2"/>
          <w:numId w:val="4"/>
        </w:numPr>
        <w:ind w:left="0" w:firstLine="567"/>
        <w:jc w:val="both"/>
        <w:rPr>
          <w:rFonts w:ascii="Times New Roman" w:hAnsi="Times New Roman" w:cs="Times New Roman"/>
          <w:sz w:val="26"/>
          <w:szCs w:val="26"/>
          <w:lang w:val="ru-RU"/>
        </w:rPr>
      </w:pPr>
      <w:r w:rsidRPr="00232A2E">
        <w:rPr>
          <w:rFonts w:ascii="Times New Roman" w:hAnsi="Times New Roman" w:cs="Times New Roman"/>
          <w:sz w:val="26"/>
          <w:szCs w:val="26"/>
          <w:lang w:val="ru-RU"/>
        </w:rPr>
        <w:t xml:space="preserve">Приложение № </w:t>
      </w:r>
      <w:r>
        <w:rPr>
          <w:rFonts w:ascii="Times New Roman" w:hAnsi="Times New Roman" w:cs="Times New Roman"/>
          <w:sz w:val="26"/>
          <w:szCs w:val="26"/>
          <w:lang w:val="ru-RU"/>
        </w:rPr>
        <w:t>1 – Спецификация;</w:t>
      </w:r>
    </w:p>
    <w:p w:rsidR="00087536" w:rsidRDefault="00087536" w:rsidP="00D2252D">
      <w:pPr>
        <w:numPr>
          <w:ilvl w:val="2"/>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w:t>
      </w:r>
      <w:r w:rsidR="00C73A97">
        <w:rPr>
          <w:rFonts w:ascii="Times New Roman" w:hAnsi="Times New Roman" w:cs="Times New Roman"/>
          <w:sz w:val="26"/>
          <w:szCs w:val="26"/>
          <w:lang w:val="ru-RU"/>
        </w:rPr>
        <w:t xml:space="preserve"> </w:t>
      </w:r>
      <w:r>
        <w:rPr>
          <w:rFonts w:ascii="Times New Roman" w:hAnsi="Times New Roman" w:cs="Times New Roman"/>
          <w:sz w:val="26"/>
          <w:szCs w:val="26"/>
          <w:lang w:val="ru-RU"/>
        </w:rPr>
        <w:t>2 – Технические требования к закупаемому оборудованию</w:t>
      </w:r>
    </w:p>
    <w:p w:rsidR="005921BE" w:rsidRDefault="00232A2E" w:rsidP="00D2252D">
      <w:pPr>
        <w:numPr>
          <w:ilvl w:val="2"/>
          <w:numId w:val="4"/>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Приложение № </w:t>
      </w:r>
      <w:r w:rsidR="00B0021F">
        <w:rPr>
          <w:rFonts w:ascii="Times New Roman" w:hAnsi="Times New Roman" w:cs="Times New Roman"/>
          <w:sz w:val="26"/>
          <w:szCs w:val="26"/>
          <w:lang w:val="ru-RU"/>
        </w:rPr>
        <w:t>3</w:t>
      </w:r>
      <w:r w:rsidR="005921BE">
        <w:rPr>
          <w:rFonts w:ascii="Times New Roman" w:hAnsi="Times New Roman" w:cs="Times New Roman"/>
          <w:sz w:val="26"/>
          <w:szCs w:val="26"/>
          <w:lang w:val="ru-RU"/>
        </w:rPr>
        <w:t xml:space="preserve"> – Форма Заказа.</w:t>
      </w:r>
    </w:p>
    <w:p w:rsidR="0012685F" w:rsidRPr="00171F71" w:rsidRDefault="0012685F" w:rsidP="0012685F">
      <w:pPr>
        <w:rPr>
          <w:rFonts w:ascii="Times New Roman" w:hAnsi="Times New Roman" w:cs="Times New Roman"/>
          <w:sz w:val="26"/>
          <w:szCs w:val="26"/>
          <w:lang w:val="ru-RU"/>
        </w:rPr>
      </w:pPr>
    </w:p>
    <w:p w:rsidR="0076311D" w:rsidRDefault="0076311D" w:rsidP="00D2252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B0021F" w:rsidRDefault="00B0021F" w:rsidP="00B0021F">
      <w:pPr>
        <w:rPr>
          <w:rFonts w:ascii="Times New Roman" w:hAnsi="Times New Roman" w:cs="Times New Roman"/>
          <w:sz w:val="26"/>
          <w:szCs w:val="26"/>
          <w:lang w:val="ru-RU"/>
        </w:rPr>
      </w:pPr>
    </w:p>
    <w:p w:rsidR="00786D10" w:rsidRDefault="00843680" w:rsidP="00786D10">
      <w:pPr>
        <w:ind w:left="36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ab/>
      </w:r>
      <w:r w:rsidR="00786D10">
        <w:rPr>
          <w:rFonts w:ascii="Times New Roman" w:hAnsi="Times New Roman" w:cs="Times New Roman"/>
          <w:sz w:val="26"/>
          <w:szCs w:val="26"/>
          <w:lang w:val="ru-RU"/>
        </w:rPr>
        <w:t>Поставщик</w:t>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t>Покупатель</w:t>
      </w:r>
    </w:p>
    <w:tbl>
      <w:tblPr>
        <w:tblW w:w="9635" w:type="dxa"/>
        <w:tblLook w:val="04A0" w:firstRow="1" w:lastRow="0" w:firstColumn="1" w:lastColumn="0" w:noHBand="0" w:noVBand="1"/>
      </w:tblPr>
      <w:tblGrid>
        <w:gridCol w:w="82"/>
        <w:gridCol w:w="4401"/>
        <w:gridCol w:w="43"/>
        <w:gridCol w:w="809"/>
        <w:gridCol w:w="4300"/>
      </w:tblGrid>
      <w:tr w:rsidR="00087536" w:rsidRPr="007137BD" w:rsidTr="00087536">
        <w:tc>
          <w:tcPr>
            <w:tcW w:w="4483" w:type="dxa"/>
            <w:gridSpan w:val="2"/>
            <w:hideMark/>
          </w:tcPr>
          <w:p w:rsidR="00087536" w:rsidRDefault="00087536" w:rsidP="00E2535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lang w:eastAsia="ru-RU"/>
              </w:rPr>
            </w:pPr>
          </w:p>
          <w:p w:rsidR="00087536" w:rsidRPr="00FA036E" w:rsidRDefault="00087536" w:rsidP="00E2535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p>
        </w:tc>
        <w:tc>
          <w:tcPr>
            <w:tcW w:w="852" w:type="dxa"/>
            <w:gridSpan w:val="2"/>
          </w:tcPr>
          <w:p w:rsidR="00087536" w:rsidRPr="00FA036E" w:rsidRDefault="00087536" w:rsidP="009C3D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00" w:type="dxa"/>
            <w:hideMark/>
          </w:tcPr>
          <w:p w:rsidR="00087536" w:rsidRPr="009718F7" w:rsidRDefault="00087536" w:rsidP="009718F7">
            <w:pPr>
              <w:rPr>
                <w:rFonts w:ascii="Times New Roman" w:hAnsi="Times New Roman" w:cs="Times New Roman"/>
                <w:lang w:val="ru-RU"/>
              </w:rPr>
            </w:pPr>
            <w:r w:rsidRPr="009718F7">
              <w:rPr>
                <w:rFonts w:ascii="Times New Roman" w:hAnsi="Times New Roman" w:cs="Times New Roman"/>
                <w:lang w:val="ru-RU"/>
              </w:rPr>
              <w:t>ПАО «Башинформсвязь».</w:t>
            </w:r>
          </w:p>
          <w:p w:rsidR="00087536" w:rsidRPr="009718F7" w:rsidRDefault="00087536" w:rsidP="009718F7">
            <w:pPr>
              <w:rPr>
                <w:rFonts w:ascii="Times New Roman" w:hAnsi="Times New Roman" w:cs="Times New Roman"/>
                <w:lang w:val="ru-RU"/>
              </w:rPr>
            </w:pPr>
            <w:r w:rsidRPr="009718F7">
              <w:rPr>
                <w:rFonts w:ascii="Times New Roman" w:hAnsi="Times New Roman" w:cs="Times New Roman"/>
                <w:lang w:val="ru-RU"/>
              </w:rPr>
              <w:t>ОГРН</w:t>
            </w:r>
            <w:r w:rsidRPr="009718F7">
              <w:rPr>
                <w:rFonts w:ascii="Times New Roman" w:hAnsi="Times New Roman" w:cs="Times New Roman"/>
              </w:rPr>
              <w:t> </w:t>
            </w:r>
            <w:r w:rsidRPr="009718F7">
              <w:rPr>
                <w:rFonts w:ascii="Times New Roman" w:hAnsi="Times New Roman" w:cs="Times New Roman"/>
                <w:lang w:val="ru-RU"/>
              </w:rPr>
              <w:t>1020202561686.</w:t>
            </w:r>
          </w:p>
          <w:p w:rsidR="00087536" w:rsidRPr="009718F7" w:rsidRDefault="00087536" w:rsidP="009718F7">
            <w:pPr>
              <w:rPr>
                <w:rFonts w:ascii="Times New Roman" w:hAnsi="Times New Roman" w:cs="Times New Roman"/>
                <w:lang w:val="ru-RU"/>
              </w:rPr>
            </w:pPr>
            <w:r w:rsidRPr="009718F7">
              <w:rPr>
                <w:rFonts w:ascii="Times New Roman" w:hAnsi="Times New Roman" w:cs="Times New Roman"/>
                <w:lang w:val="ru-RU"/>
              </w:rPr>
              <w:t>ИНН</w:t>
            </w:r>
            <w:r w:rsidRPr="009718F7">
              <w:rPr>
                <w:rFonts w:ascii="Times New Roman" w:hAnsi="Times New Roman" w:cs="Times New Roman"/>
              </w:rPr>
              <w:t> </w:t>
            </w:r>
            <w:r w:rsidRPr="009718F7">
              <w:rPr>
                <w:rFonts w:ascii="Times New Roman" w:hAnsi="Times New Roman" w:cs="Times New Roman"/>
                <w:lang w:val="ru-RU" w:eastAsia="ar-SA"/>
              </w:rPr>
              <w:t>0274018377</w:t>
            </w:r>
            <w:r w:rsidRPr="009718F7">
              <w:rPr>
                <w:rFonts w:ascii="Times New Roman" w:hAnsi="Times New Roman" w:cs="Times New Roman"/>
                <w:lang w:val="ru-RU"/>
              </w:rPr>
              <w:t>. КПП</w:t>
            </w:r>
            <w:r w:rsidRPr="009718F7">
              <w:rPr>
                <w:rFonts w:ascii="Times New Roman" w:hAnsi="Times New Roman" w:cs="Times New Roman"/>
              </w:rPr>
              <w:t> </w:t>
            </w:r>
            <w:r w:rsidRPr="00BB0B82">
              <w:rPr>
                <w:rFonts w:ascii="Times New Roman" w:hAnsi="Times New Roman" w:cs="Times New Roman"/>
                <w:lang w:val="ru-RU"/>
              </w:rPr>
              <w:t>025250001</w:t>
            </w:r>
            <w:r w:rsidRPr="009718F7">
              <w:rPr>
                <w:rFonts w:ascii="Times New Roman" w:hAnsi="Times New Roman" w:cs="Times New Roman"/>
                <w:lang w:val="ru-RU"/>
              </w:rPr>
              <w:t>.</w:t>
            </w:r>
          </w:p>
          <w:p w:rsidR="00087536" w:rsidRPr="009718F7" w:rsidRDefault="00087536" w:rsidP="009718F7">
            <w:pPr>
              <w:rPr>
                <w:rFonts w:ascii="Times New Roman" w:hAnsi="Times New Roman" w:cs="Times New Roman"/>
                <w:lang w:val="ru-RU"/>
              </w:rPr>
            </w:pPr>
            <w:r w:rsidRPr="009718F7">
              <w:rPr>
                <w:rFonts w:ascii="Times New Roman" w:hAnsi="Times New Roman" w:cs="Times New Roman"/>
                <w:lang w:val="ru-RU"/>
              </w:rPr>
              <w:t xml:space="preserve">Адрес места нахождения: </w:t>
            </w:r>
            <w:r w:rsidRPr="009718F7">
              <w:rPr>
                <w:rFonts w:ascii="Times New Roman" w:hAnsi="Times New Roman" w:cs="Times New Roman"/>
                <w:lang w:val="ru-RU" w:eastAsia="ar-SA"/>
              </w:rPr>
              <w:t>450077, РБ, г. Уфа, ул. Ленина, 30</w:t>
            </w:r>
            <w:r w:rsidRPr="009718F7">
              <w:rPr>
                <w:rFonts w:ascii="Times New Roman" w:hAnsi="Times New Roman" w:cs="Times New Roman"/>
                <w:lang w:val="ru-RU"/>
              </w:rPr>
              <w:t>.</w:t>
            </w:r>
          </w:p>
          <w:p w:rsidR="00087536" w:rsidRPr="009718F7" w:rsidRDefault="00087536" w:rsidP="009718F7">
            <w:pPr>
              <w:rPr>
                <w:rFonts w:ascii="Times New Roman" w:hAnsi="Times New Roman" w:cs="Times New Roman"/>
                <w:lang w:val="ru-RU"/>
              </w:rPr>
            </w:pPr>
            <w:r w:rsidRPr="009718F7">
              <w:rPr>
                <w:rFonts w:ascii="Times New Roman" w:hAnsi="Times New Roman" w:cs="Times New Roman"/>
                <w:lang w:val="ru-RU"/>
              </w:rPr>
              <w:t xml:space="preserve">Почтовый адрес: </w:t>
            </w:r>
            <w:r w:rsidRPr="009718F7">
              <w:rPr>
                <w:rFonts w:ascii="Times New Roman" w:hAnsi="Times New Roman" w:cs="Times New Roman"/>
                <w:lang w:val="ru-RU" w:eastAsia="ar-SA"/>
              </w:rPr>
              <w:t>450077, РБ, г. Уфа, ул. Ленина, 30.</w:t>
            </w:r>
          </w:p>
          <w:p w:rsidR="00087536" w:rsidRPr="009718F7" w:rsidRDefault="00087536" w:rsidP="009718F7">
            <w:pPr>
              <w:jc w:val="both"/>
              <w:rPr>
                <w:rFonts w:ascii="Times New Roman" w:hAnsi="Times New Roman" w:cs="Times New Roman"/>
                <w:lang w:val="ru-RU"/>
              </w:rPr>
            </w:pPr>
            <w:r w:rsidRPr="009718F7">
              <w:rPr>
                <w:rFonts w:ascii="Times New Roman" w:hAnsi="Times New Roman" w:cs="Times New Roman"/>
                <w:bCs/>
                <w:color w:val="000000"/>
                <w:sz w:val="22"/>
                <w:szCs w:val="22"/>
                <w:lang w:val="ru-RU" w:eastAsia="ar-SA"/>
              </w:rPr>
              <w:t xml:space="preserve">Р/с </w:t>
            </w:r>
            <w:r w:rsidRPr="009718F7">
              <w:rPr>
                <w:rFonts w:ascii="Times New Roman" w:hAnsi="Times New Roman" w:cs="Times New Roman"/>
                <w:lang w:val="ru-RU"/>
              </w:rPr>
              <w:t>40702810900000005674 в ОАО АБ «Россия», г. Санкт-Петербург</w:t>
            </w:r>
          </w:p>
          <w:p w:rsidR="00087536" w:rsidRPr="009718F7" w:rsidRDefault="00087536" w:rsidP="009718F7">
            <w:pPr>
              <w:suppressAutoHyphens/>
              <w:rPr>
                <w:rFonts w:ascii="Times New Roman" w:hAnsi="Times New Roman" w:cs="Times New Roman"/>
                <w:color w:val="000000"/>
                <w:lang w:val="ru-RU" w:eastAsia="ar-SA"/>
              </w:rPr>
            </w:pPr>
            <w:r w:rsidRPr="009718F7">
              <w:rPr>
                <w:rFonts w:ascii="Times New Roman" w:hAnsi="Times New Roman" w:cs="Times New Roman"/>
                <w:color w:val="000000"/>
                <w:sz w:val="22"/>
                <w:szCs w:val="22"/>
                <w:lang w:val="ru-RU" w:eastAsia="ar-SA"/>
              </w:rPr>
              <w:t xml:space="preserve">К/с </w:t>
            </w:r>
            <w:r w:rsidRPr="009718F7">
              <w:rPr>
                <w:rFonts w:ascii="Times New Roman" w:hAnsi="Times New Roman" w:cs="Times New Roman"/>
                <w:lang w:val="ru-RU"/>
              </w:rPr>
              <w:t xml:space="preserve">30101810800000000861 в Северо-Западном Главном Управлении Банка России.  </w:t>
            </w:r>
          </w:p>
          <w:p w:rsidR="00087536" w:rsidRPr="00FA036E" w:rsidRDefault="00087536" w:rsidP="009C3D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p>
        </w:tc>
      </w:tr>
      <w:tr w:rsidR="00087536" w:rsidRPr="00FA036E" w:rsidTr="0008753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444" w:type="dxa"/>
            <w:gridSpan w:val="2"/>
          </w:tcPr>
          <w:p w:rsidR="00087536" w:rsidRPr="008D47A1" w:rsidRDefault="00087536" w:rsidP="00D01399">
            <w:pPr>
              <w:suppressAutoHyphens/>
              <w:jc w:val="both"/>
              <w:rPr>
                <w:rFonts w:ascii="Times New Roman" w:eastAsia="Times New Roman" w:hAnsi="Times New Roman" w:cs="Times New Roman"/>
              </w:rPr>
            </w:pPr>
            <w:proofErr w:type="spellStart"/>
            <w:r w:rsidRPr="008D47A1">
              <w:rPr>
                <w:rFonts w:ascii="Times New Roman" w:eastAsia="Times New Roman" w:hAnsi="Times New Roman" w:cs="Times New Roman"/>
              </w:rPr>
              <w:t>От</w:t>
            </w:r>
            <w:proofErr w:type="spellEnd"/>
            <w:r w:rsidRPr="008D47A1">
              <w:rPr>
                <w:rFonts w:ascii="Times New Roman" w:eastAsia="Times New Roman" w:hAnsi="Times New Roman" w:cs="Times New Roman"/>
              </w:rPr>
              <w:t xml:space="preserve"> </w:t>
            </w:r>
            <w:proofErr w:type="spellStart"/>
            <w:r w:rsidRPr="008D47A1">
              <w:rPr>
                <w:rFonts w:ascii="Times New Roman" w:eastAsia="Times New Roman" w:hAnsi="Times New Roman" w:cs="Times New Roman"/>
              </w:rPr>
              <w:t>Поставщика</w:t>
            </w:r>
            <w:proofErr w:type="spellEnd"/>
          </w:p>
        </w:tc>
        <w:tc>
          <w:tcPr>
            <w:tcW w:w="5109" w:type="dxa"/>
            <w:gridSpan w:val="2"/>
          </w:tcPr>
          <w:p w:rsidR="00087536" w:rsidRPr="008D47A1" w:rsidRDefault="00087536" w:rsidP="00D01399">
            <w:pPr>
              <w:suppressAutoHyphens/>
              <w:jc w:val="both"/>
              <w:rPr>
                <w:rFonts w:ascii="Times New Roman" w:eastAsia="Times New Roman" w:hAnsi="Times New Roman" w:cs="Times New Roman"/>
              </w:rPr>
            </w:pPr>
            <w:proofErr w:type="spellStart"/>
            <w:r w:rsidRPr="008D47A1">
              <w:rPr>
                <w:rFonts w:ascii="Times New Roman" w:eastAsia="Times New Roman" w:hAnsi="Times New Roman" w:cs="Times New Roman"/>
              </w:rPr>
              <w:t>От</w:t>
            </w:r>
            <w:proofErr w:type="spellEnd"/>
            <w:r w:rsidRPr="008D47A1">
              <w:rPr>
                <w:rFonts w:ascii="Times New Roman" w:eastAsia="Times New Roman" w:hAnsi="Times New Roman" w:cs="Times New Roman"/>
              </w:rPr>
              <w:t xml:space="preserve"> </w:t>
            </w:r>
            <w:proofErr w:type="spellStart"/>
            <w:r w:rsidRPr="008D47A1">
              <w:rPr>
                <w:rFonts w:ascii="Times New Roman" w:eastAsia="Times New Roman" w:hAnsi="Times New Roman" w:cs="Times New Roman"/>
              </w:rPr>
              <w:t>Покупателя</w:t>
            </w:r>
            <w:proofErr w:type="spellEnd"/>
          </w:p>
        </w:tc>
      </w:tr>
      <w:tr w:rsidR="00087536" w:rsidRPr="00FA036E" w:rsidTr="0008753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444" w:type="dxa"/>
            <w:gridSpan w:val="2"/>
          </w:tcPr>
          <w:p w:rsidR="00087536" w:rsidRDefault="00087536" w:rsidP="00D01399">
            <w:pPr>
              <w:suppressAutoHyphens/>
              <w:jc w:val="both"/>
              <w:rPr>
                <w:rFonts w:ascii="Times New Roman" w:eastAsia="Times New Roman" w:hAnsi="Times New Roman" w:cs="Times New Roman"/>
                <w:lang w:val="ru-RU"/>
              </w:rPr>
            </w:pPr>
          </w:p>
          <w:p w:rsidR="00087536" w:rsidRDefault="00087536" w:rsidP="00D01399">
            <w:pPr>
              <w:suppressAutoHyphens/>
              <w:jc w:val="both"/>
              <w:rPr>
                <w:rFonts w:ascii="Times New Roman" w:eastAsia="Times New Roman" w:hAnsi="Times New Roman" w:cs="Times New Roman"/>
                <w:lang w:val="ru-RU"/>
              </w:rPr>
            </w:pPr>
          </w:p>
          <w:p w:rsidR="00087536" w:rsidRPr="00D01399" w:rsidRDefault="00087536" w:rsidP="00D01399">
            <w:pPr>
              <w:suppressAutoHyphens/>
              <w:jc w:val="both"/>
              <w:rPr>
                <w:rFonts w:ascii="Times New Roman" w:eastAsia="Times New Roman" w:hAnsi="Times New Roman" w:cs="Times New Roman"/>
                <w:lang w:val="ru-RU"/>
              </w:rPr>
            </w:pPr>
          </w:p>
          <w:p w:rsidR="00087536" w:rsidRDefault="00087536" w:rsidP="00D01399">
            <w:pPr>
              <w:suppressAutoHyphens/>
              <w:spacing w:before="240"/>
              <w:jc w:val="both"/>
              <w:rPr>
                <w:rFonts w:ascii="Times New Roman" w:eastAsia="Times New Roman" w:hAnsi="Times New Roman" w:cs="Times New Roman"/>
              </w:rPr>
            </w:pPr>
            <w:r w:rsidRPr="008D47A1">
              <w:rPr>
                <w:rFonts w:ascii="Times New Roman" w:eastAsia="Times New Roman" w:hAnsi="Times New Roman" w:cs="Times New Roman"/>
              </w:rPr>
              <w:lastRenderedPageBreak/>
              <w:t>«____» ______________ 20</w:t>
            </w:r>
            <w:r>
              <w:rPr>
                <w:rFonts w:ascii="Times New Roman" w:eastAsia="Times New Roman" w:hAnsi="Times New Roman" w:cs="Times New Roman"/>
              </w:rPr>
              <w:t xml:space="preserve">     </w:t>
            </w:r>
            <w:r w:rsidRPr="008D47A1">
              <w:rPr>
                <w:rFonts w:ascii="Times New Roman" w:eastAsia="Times New Roman" w:hAnsi="Times New Roman" w:cs="Times New Roman"/>
              </w:rPr>
              <w:t xml:space="preserve"> г.</w:t>
            </w:r>
          </w:p>
          <w:p w:rsidR="00087536" w:rsidRPr="008D47A1" w:rsidRDefault="00087536" w:rsidP="00D01399">
            <w:pPr>
              <w:suppressAutoHyphens/>
              <w:spacing w:before="240"/>
              <w:jc w:val="both"/>
              <w:rPr>
                <w:rFonts w:ascii="Times New Roman" w:eastAsia="Times New Roman" w:hAnsi="Times New Roman" w:cs="Times New Roman"/>
              </w:rPr>
            </w:pPr>
          </w:p>
        </w:tc>
        <w:tc>
          <w:tcPr>
            <w:tcW w:w="5109" w:type="dxa"/>
            <w:gridSpan w:val="2"/>
          </w:tcPr>
          <w:p w:rsidR="00087536" w:rsidRPr="00D01399" w:rsidRDefault="00087536" w:rsidP="00D01399">
            <w:pPr>
              <w:suppressAutoHyphens/>
              <w:jc w:val="both"/>
              <w:rPr>
                <w:rFonts w:ascii="Times New Roman" w:eastAsia="Times New Roman" w:hAnsi="Times New Roman" w:cs="Times New Roman"/>
                <w:lang w:val="ru-RU"/>
              </w:rPr>
            </w:pPr>
            <w:r w:rsidRPr="00D01399">
              <w:rPr>
                <w:rFonts w:ascii="Times New Roman" w:eastAsia="Times New Roman" w:hAnsi="Times New Roman" w:cs="Times New Roman"/>
                <w:lang w:val="ru-RU"/>
              </w:rPr>
              <w:lastRenderedPageBreak/>
              <w:t>Генеральный директор</w:t>
            </w:r>
          </w:p>
          <w:p w:rsidR="00087536" w:rsidRPr="00D01399" w:rsidRDefault="00087536" w:rsidP="00D01399">
            <w:pPr>
              <w:suppressAutoHyphens/>
              <w:jc w:val="both"/>
              <w:rPr>
                <w:rFonts w:ascii="Times New Roman" w:eastAsia="Times New Roman" w:hAnsi="Times New Roman" w:cs="Times New Roman"/>
                <w:lang w:val="ru-RU"/>
              </w:rPr>
            </w:pPr>
          </w:p>
          <w:p w:rsidR="00087536" w:rsidRPr="00D01399" w:rsidRDefault="00087536" w:rsidP="00D01399">
            <w:pPr>
              <w:suppressAutoHyphens/>
              <w:jc w:val="both"/>
              <w:rPr>
                <w:rFonts w:ascii="Times New Roman" w:eastAsia="Times New Roman" w:hAnsi="Times New Roman" w:cs="Times New Roman"/>
                <w:lang w:val="ru-RU"/>
              </w:rPr>
            </w:pPr>
            <w:r w:rsidRPr="00D01399">
              <w:rPr>
                <w:lang w:val="ru-RU"/>
              </w:rPr>
              <w:t xml:space="preserve">_____________ / </w:t>
            </w:r>
            <w:proofErr w:type="spellStart"/>
            <w:r w:rsidRPr="00D01399">
              <w:rPr>
                <w:rFonts w:ascii="Times New Roman" w:hAnsi="Times New Roman" w:cs="Times New Roman"/>
                <w:lang w:val="ru-RU"/>
              </w:rPr>
              <w:t>М.Г.Долгоаршинных</w:t>
            </w:r>
            <w:proofErr w:type="spellEnd"/>
            <w:r w:rsidRPr="00D01399">
              <w:rPr>
                <w:rFonts w:ascii="Times New Roman" w:hAnsi="Times New Roman" w:cs="Times New Roman"/>
                <w:lang w:val="ru-RU"/>
              </w:rPr>
              <w:t>/</w:t>
            </w:r>
          </w:p>
          <w:p w:rsidR="00087536" w:rsidRPr="008D47A1" w:rsidRDefault="00087536" w:rsidP="00D01399">
            <w:pPr>
              <w:suppressAutoHyphens/>
              <w:spacing w:before="240"/>
              <w:jc w:val="both"/>
              <w:rPr>
                <w:rFonts w:ascii="Times New Roman" w:eastAsia="Times New Roman" w:hAnsi="Times New Roman" w:cs="Times New Roman"/>
              </w:rPr>
            </w:pPr>
            <w:r w:rsidRPr="008D47A1">
              <w:rPr>
                <w:rFonts w:ascii="Times New Roman" w:eastAsia="Times New Roman" w:hAnsi="Times New Roman" w:cs="Times New Roman"/>
              </w:rPr>
              <w:lastRenderedPageBreak/>
              <w:t>«____» ___________ 20</w:t>
            </w:r>
            <w:r>
              <w:rPr>
                <w:rFonts w:ascii="Times New Roman" w:eastAsia="Times New Roman" w:hAnsi="Times New Roman" w:cs="Times New Roman"/>
              </w:rPr>
              <w:t xml:space="preserve">      </w:t>
            </w:r>
            <w:r w:rsidRPr="008D47A1">
              <w:rPr>
                <w:rFonts w:ascii="Times New Roman" w:eastAsia="Times New Roman" w:hAnsi="Times New Roman" w:cs="Times New Roman"/>
              </w:rPr>
              <w:t xml:space="preserve"> г.</w:t>
            </w:r>
          </w:p>
          <w:p w:rsidR="00087536" w:rsidRPr="008D47A1" w:rsidRDefault="00087536" w:rsidP="00D01399">
            <w:pPr>
              <w:suppressAutoHyphens/>
              <w:spacing w:before="240"/>
              <w:jc w:val="right"/>
              <w:rPr>
                <w:rFonts w:ascii="Times New Roman" w:eastAsia="Times New Roman" w:hAnsi="Times New Roman" w:cs="Times New Roman"/>
              </w:rPr>
            </w:pPr>
          </w:p>
        </w:tc>
      </w:tr>
    </w:tbl>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D2252D" w:rsidRDefault="00D2252D" w:rsidP="003D36AB">
      <w:pPr>
        <w:ind w:left="5664"/>
        <w:rPr>
          <w:rFonts w:ascii="Times New Roman" w:hAnsi="Times New Roman" w:cs="Times New Roman"/>
          <w:sz w:val="26"/>
          <w:szCs w:val="26"/>
          <w:lang w:val="ru-RU"/>
        </w:rPr>
      </w:pPr>
    </w:p>
    <w:p w:rsidR="004F46AF" w:rsidRDefault="004F46AF">
      <w:pPr>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6A2D20" w:rsidRDefault="006A2D20" w:rsidP="006A2D20">
      <w:pPr>
        <w:ind w:left="5664"/>
        <w:rPr>
          <w:rFonts w:ascii="Times New Roman" w:hAnsi="Times New Roman" w:cs="Times New Roman"/>
          <w:sz w:val="26"/>
          <w:szCs w:val="26"/>
          <w:lang w:val="ru-RU"/>
        </w:rPr>
      </w:pPr>
      <w:r w:rsidRPr="00254450">
        <w:rPr>
          <w:rFonts w:ascii="Times New Roman" w:hAnsi="Times New Roman" w:cs="Times New Roman"/>
          <w:sz w:val="26"/>
          <w:szCs w:val="26"/>
          <w:lang w:val="ru-RU"/>
        </w:rPr>
        <w:lastRenderedPageBreak/>
        <w:t>Приложение № 1 к Договору о поставке Оборудования с Программным обеспечением (рамочный) № ____ от «____» ________ 20 ____ г.</w:t>
      </w:r>
    </w:p>
    <w:p w:rsidR="006A2D20" w:rsidRDefault="006A2D20" w:rsidP="006A2D20">
      <w:pPr>
        <w:jc w:val="center"/>
        <w:rPr>
          <w:rFonts w:ascii="Times New Roman" w:hAnsi="Times New Roman" w:cs="Times New Roman"/>
          <w:sz w:val="26"/>
          <w:szCs w:val="26"/>
          <w:lang w:val="ru-RU"/>
        </w:rPr>
      </w:pPr>
    </w:p>
    <w:p w:rsidR="006A2D20" w:rsidRPr="00BB7352" w:rsidRDefault="006A2D20" w:rsidP="006A2D20">
      <w:pPr>
        <w:jc w:val="center"/>
        <w:rPr>
          <w:rFonts w:ascii="Times New Roman" w:hAnsi="Times New Roman" w:cs="Times New Roman"/>
          <w:sz w:val="26"/>
          <w:szCs w:val="26"/>
          <w:lang w:val="ru-RU"/>
        </w:rPr>
      </w:pPr>
      <w:r w:rsidRPr="00BB7352">
        <w:rPr>
          <w:rFonts w:ascii="Times New Roman" w:hAnsi="Times New Roman" w:cs="Times New Roman"/>
          <w:sz w:val="26"/>
          <w:szCs w:val="26"/>
          <w:lang w:val="ru-RU"/>
        </w:rPr>
        <w:t>СПЕЦИФИКАЦИЯ</w:t>
      </w:r>
    </w:p>
    <w:p w:rsidR="006A2D20" w:rsidRPr="00BB7352" w:rsidRDefault="006A2D20" w:rsidP="006A2D20">
      <w:pPr>
        <w:jc w:val="both"/>
        <w:rPr>
          <w:rFonts w:ascii="Times New Roman" w:hAnsi="Times New Roman" w:cs="Times New Roman"/>
          <w:sz w:val="26"/>
          <w:szCs w:val="26"/>
          <w:lang w:val="ru-RU"/>
        </w:rPr>
      </w:pPr>
    </w:p>
    <w:p w:rsidR="006A2D20" w:rsidRPr="00BB7352" w:rsidRDefault="006A2D20" w:rsidP="006A2D20">
      <w:pPr>
        <w:jc w:val="both"/>
        <w:rPr>
          <w:rFonts w:ascii="Times New Roman" w:hAnsi="Times New Roman" w:cs="Times New Roman"/>
          <w:sz w:val="26"/>
          <w:szCs w:val="26"/>
          <w:lang w:val="ru-RU"/>
        </w:rPr>
      </w:pPr>
      <w:r w:rsidRPr="00BB7352">
        <w:rPr>
          <w:rFonts w:ascii="Times New Roman" w:hAnsi="Times New Roman" w:cs="Times New Roman"/>
          <w:sz w:val="26"/>
          <w:szCs w:val="26"/>
          <w:lang w:val="ru-RU"/>
        </w:rPr>
        <w:t>г. Уфа</w:t>
      </w:r>
      <w:r w:rsidRPr="00BB7352">
        <w:rPr>
          <w:rFonts w:ascii="Times New Roman" w:hAnsi="Times New Roman" w:cs="Times New Roman"/>
          <w:sz w:val="26"/>
          <w:szCs w:val="26"/>
          <w:lang w:val="ru-RU"/>
        </w:rPr>
        <w:tab/>
      </w:r>
      <w:r w:rsidRPr="00BB7352">
        <w:rPr>
          <w:rFonts w:ascii="Times New Roman" w:hAnsi="Times New Roman" w:cs="Times New Roman"/>
          <w:sz w:val="26"/>
          <w:szCs w:val="26"/>
          <w:lang w:val="ru-RU"/>
        </w:rPr>
        <w:tab/>
      </w:r>
      <w:r w:rsidRPr="00BB7352">
        <w:rPr>
          <w:rFonts w:ascii="Times New Roman" w:hAnsi="Times New Roman" w:cs="Times New Roman"/>
          <w:sz w:val="26"/>
          <w:szCs w:val="26"/>
          <w:lang w:val="ru-RU"/>
        </w:rPr>
        <w:tab/>
      </w:r>
      <w:r w:rsidRPr="00BB7352">
        <w:rPr>
          <w:rFonts w:ascii="Times New Roman" w:hAnsi="Times New Roman" w:cs="Times New Roman"/>
          <w:sz w:val="26"/>
          <w:szCs w:val="26"/>
          <w:lang w:val="ru-RU"/>
        </w:rPr>
        <w:tab/>
      </w:r>
      <w:r w:rsidRPr="00BB7352">
        <w:rPr>
          <w:rFonts w:ascii="Times New Roman" w:hAnsi="Times New Roman" w:cs="Times New Roman"/>
          <w:sz w:val="26"/>
          <w:szCs w:val="26"/>
          <w:lang w:val="ru-RU"/>
        </w:rPr>
        <w:tab/>
      </w:r>
      <w:r>
        <w:rPr>
          <w:rFonts w:ascii="Times New Roman" w:hAnsi="Times New Roman" w:cs="Times New Roman"/>
          <w:sz w:val="26"/>
          <w:szCs w:val="26"/>
          <w:lang w:val="ru-RU"/>
        </w:rPr>
        <w:t xml:space="preserve">                         </w:t>
      </w:r>
      <w:r w:rsidRPr="00BB7352">
        <w:rPr>
          <w:rFonts w:ascii="Times New Roman" w:hAnsi="Times New Roman" w:cs="Times New Roman"/>
          <w:sz w:val="26"/>
          <w:szCs w:val="26"/>
          <w:lang w:val="ru-RU"/>
        </w:rPr>
        <w:t xml:space="preserve">       </w:t>
      </w:r>
      <w:proofErr w:type="gramStart"/>
      <w:r w:rsidRPr="00BB7352">
        <w:rPr>
          <w:rFonts w:ascii="Times New Roman" w:hAnsi="Times New Roman" w:cs="Times New Roman"/>
          <w:sz w:val="26"/>
          <w:szCs w:val="26"/>
          <w:lang w:val="ru-RU"/>
        </w:rPr>
        <w:t xml:space="preserve">   «</w:t>
      </w:r>
      <w:proofErr w:type="gramEnd"/>
      <w:r w:rsidRPr="00BB7352">
        <w:rPr>
          <w:rFonts w:ascii="Times New Roman" w:hAnsi="Times New Roman" w:cs="Times New Roman"/>
          <w:sz w:val="26"/>
          <w:szCs w:val="26"/>
          <w:lang w:val="ru-RU"/>
        </w:rPr>
        <w:t>____» ________ 20 ____ г.</w:t>
      </w:r>
    </w:p>
    <w:p w:rsidR="006A2D20" w:rsidRPr="00BB7352" w:rsidRDefault="006A2D20" w:rsidP="006A2D20">
      <w:pPr>
        <w:rPr>
          <w:rFonts w:ascii="Times New Roman" w:hAnsi="Times New Roman" w:cs="Times New Roman"/>
          <w:sz w:val="26"/>
          <w:szCs w:val="26"/>
          <w:lang w:val="ru-RU"/>
        </w:rPr>
      </w:pPr>
    </w:p>
    <w:p w:rsidR="006A2D20" w:rsidRPr="00BB7352" w:rsidRDefault="006A2D20" w:rsidP="006A2D20">
      <w:pPr>
        <w:jc w:val="both"/>
        <w:rPr>
          <w:rFonts w:ascii="Times New Roman" w:hAnsi="Times New Roman" w:cs="Times New Roman"/>
          <w:sz w:val="26"/>
          <w:szCs w:val="26"/>
          <w:lang w:val="ru-RU"/>
        </w:rPr>
      </w:pPr>
    </w:p>
    <w:tbl>
      <w:tblPr>
        <w:tblW w:w="9238" w:type="dxa"/>
        <w:tblInd w:w="-34" w:type="dxa"/>
        <w:tblLayout w:type="fixed"/>
        <w:tblLook w:val="00A0" w:firstRow="1" w:lastRow="0" w:firstColumn="1" w:lastColumn="0" w:noHBand="0" w:noVBand="0"/>
      </w:tblPr>
      <w:tblGrid>
        <w:gridCol w:w="835"/>
        <w:gridCol w:w="2875"/>
        <w:gridCol w:w="2551"/>
        <w:gridCol w:w="2977"/>
      </w:tblGrid>
      <w:tr w:rsidR="006A2D20" w:rsidRPr="007D362F" w:rsidTr="00C73A97">
        <w:trPr>
          <w:trHeight w:val="1016"/>
        </w:trPr>
        <w:tc>
          <w:tcPr>
            <w:tcW w:w="835" w:type="dxa"/>
            <w:tcBorders>
              <w:top w:val="single" w:sz="8" w:space="0" w:color="auto"/>
              <w:left w:val="single" w:sz="8" w:space="0" w:color="auto"/>
              <w:bottom w:val="nil"/>
              <w:right w:val="nil"/>
            </w:tcBorders>
            <w:vAlign w:val="center"/>
          </w:tcPr>
          <w:p w:rsidR="006A2D20" w:rsidRPr="00BB7352" w:rsidRDefault="006A2D20" w:rsidP="00C73A97">
            <w:pPr>
              <w:jc w:val="center"/>
              <w:rPr>
                <w:rFonts w:ascii="Times New Roman" w:hAnsi="Times New Roman" w:cs="Times New Roman"/>
                <w:b/>
                <w:bCs/>
                <w:sz w:val="20"/>
                <w:szCs w:val="20"/>
              </w:rPr>
            </w:pPr>
            <w:r w:rsidRPr="00BB7352">
              <w:rPr>
                <w:rFonts w:ascii="Times New Roman" w:hAnsi="Times New Roman" w:cs="Times New Roman"/>
                <w:b/>
                <w:bCs/>
                <w:sz w:val="20"/>
                <w:szCs w:val="20"/>
              </w:rPr>
              <w:t>№ п/п</w:t>
            </w:r>
          </w:p>
        </w:tc>
        <w:tc>
          <w:tcPr>
            <w:tcW w:w="2875" w:type="dxa"/>
            <w:tcBorders>
              <w:top w:val="single" w:sz="8" w:space="0" w:color="auto"/>
              <w:left w:val="single" w:sz="8" w:space="0" w:color="auto"/>
              <w:bottom w:val="single" w:sz="8" w:space="0" w:color="000000"/>
              <w:right w:val="single" w:sz="8" w:space="0" w:color="auto"/>
            </w:tcBorders>
            <w:vAlign w:val="center"/>
          </w:tcPr>
          <w:p w:rsidR="006A2D20" w:rsidRPr="00BB7352" w:rsidRDefault="006A2D20" w:rsidP="00C73A97">
            <w:pPr>
              <w:jc w:val="center"/>
              <w:rPr>
                <w:rFonts w:ascii="Times New Roman" w:hAnsi="Times New Roman" w:cs="Times New Roman"/>
                <w:b/>
                <w:bCs/>
                <w:sz w:val="20"/>
                <w:szCs w:val="20"/>
              </w:rPr>
            </w:pPr>
            <w:proofErr w:type="spellStart"/>
            <w:r w:rsidRPr="00BB7352">
              <w:rPr>
                <w:rFonts w:ascii="Times New Roman" w:hAnsi="Times New Roman" w:cs="Times New Roman"/>
                <w:b/>
                <w:bCs/>
                <w:sz w:val="20"/>
                <w:szCs w:val="20"/>
              </w:rPr>
              <w:t>Наименование</w:t>
            </w:r>
            <w:proofErr w:type="spellEnd"/>
            <w:r w:rsidRPr="00BB7352">
              <w:rPr>
                <w:rFonts w:ascii="Times New Roman" w:hAnsi="Times New Roman" w:cs="Times New Roman"/>
                <w:b/>
                <w:bCs/>
                <w:sz w:val="20"/>
                <w:szCs w:val="20"/>
              </w:rPr>
              <w:t xml:space="preserve"> и </w:t>
            </w:r>
            <w:proofErr w:type="spellStart"/>
            <w:r w:rsidRPr="00BB7352">
              <w:rPr>
                <w:rFonts w:ascii="Times New Roman" w:hAnsi="Times New Roman" w:cs="Times New Roman"/>
                <w:b/>
                <w:bCs/>
                <w:sz w:val="20"/>
                <w:szCs w:val="20"/>
              </w:rPr>
              <w:t>модель</w:t>
            </w:r>
            <w:proofErr w:type="spellEnd"/>
            <w:r w:rsidRPr="00BB7352">
              <w:rPr>
                <w:rFonts w:ascii="Times New Roman" w:hAnsi="Times New Roman" w:cs="Times New Roman"/>
                <w:b/>
                <w:bCs/>
                <w:sz w:val="20"/>
                <w:szCs w:val="20"/>
              </w:rPr>
              <w:t xml:space="preserve"> </w:t>
            </w:r>
            <w:proofErr w:type="spellStart"/>
            <w:r w:rsidRPr="00BB7352">
              <w:rPr>
                <w:rFonts w:ascii="Times New Roman" w:hAnsi="Times New Roman" w:cs="Times New Roman"/>
                <w:b/>
                <w:bCs/>
                <w:sz w:val="20"/>
                <w:szCs w:val="20"/>
              </w:rPr>
              <w:t>Оборудования</w:t>
            </w:r>
            <w:proofErr w:type="spellEnd"/>
          </w:p>
        </w:tc>
        <w:tc>
          <w:tcPr>
            <w:tcW w:w="2551" w:type="dxa"/>
            <w:tcBorders>
              <w:top w:val="single" w:sz="8" w:space="0" w:color="auto"/>
              <w:left w:val="single" w:sz="8" w:space="0" w:color="auto"/>
              <w:bottom w:val="single" w:sz="8" w:space="0" w:color="000000"/>
              <w:right w:val="single" w:sz="8" w:space="0" w:color="auto"/>
            </w:tcBorders>
            <w:vAlign w:val="center"/>
          </w:tcPr>
          <w:p w:rsidR="006A2D20" w:rsidRPr="00BB7352" w:rsidRDefault="006A2D20" w:rsidP="007D362F">
            <w:pPr>
              <w:jc w:val="center"/>
              <w:rPr>
                <w:rFonts w:ascii="Times New Roman" w:hAnsi="Times New Roman" w:cs="Times New Roman"/>
                <w:b/>
                <w:bCs/>
                <w:sz w:val="20"/>
                <w:szCs w:val="20"/>
                <w:lang w:val="ru-RU"/>
              </w:rPr>
            </w:pPr>
            <w:r w:rsidRPr="00BB7352">
              <w:rPr>
                <w:rFonts w:ascii="Times New Roman" w:hAnsi="Times New Roman" w:cs="Times New Roman"/>
                <w:b/>
                <w:bCs/>
                <w:sz w:val="20"/>
                <w:szCs w:val="20"/>
                <w:lang w:val="ru-RU"/>
              </w:rPr>
              <w:t xml:space="preserve">Цена за </w:t>
            </w:r>
            <w:r>
              <w:rPr>
                <w:rFonts w:ascii="Times New Roman" w:hAnsi="Times New Roman" w:cs="Times New Roman"/>
                <w:b/>
                <w:bCs/>
                <w:sz w:val="20"/>
                <w:szCs w:val="20"/>
                <w:lang w:val="ru-RU"/>
              </w:rPr>
              <w:t>один комплект</w:t>
            </w:r>
            <w:r w:rsidRPr="00BB7352">
              <w:rPr>
                <w:rFonts w:ascii="Times New Roman" w:hAnsi="Times New Roman" w:cs="Times New Roman"/>
                <w:b/>
                <w:bCs/>
                <w:sz w:val="20"/>
                <w:szCs w:val="20"/>
                <w:lang w:val="ru-RU"/>
              </w:rPr>
              <w:t xml:space="preserve"> Оборудования, </w:t>
            </w:r>
            <w:proofErr w:type="spellStart"/>
            <w:r w:rsidR="007D362F">
              <w:rPr>
                <w:rFonts w:ascii="Times New Roman" w:hAnsi="Times New Roman" w:cs="Times New Roman"/>
                <w:b/>
                <w:bCs/>
                <w:sz w:val="20"/>
                <w:szCs w:val="20"/>
                <w:lang w:val="ru-RU"/>
              </w:rPr>
              <w:t>дол.США</w:t>
            </w:r>
            <w:proofErr w:type="spellEnd"/>
            <w:r>
              <w:rPr>
                <w:rFonts w:ascii="Times New Roman" w:hAnsi="Times New Roman" w:cs="Times New Roman"/>
                <w:b/>
                <w:bCs/>
                <w:sz w:val="20"/>
                <w:szCs w:val="20"/>
                <w:lang w:val="ru-RU"/>
              </w:rPr>
              <w:t>,</w:t>
            </w:r>
            <w:r w:rsidRPr="00BB7352">
              <w:rPr>
                <w:rFonts w:ascii="Times New Roman" w:hAnsi="Times New Roman" w:cs="Times New Roman"/>
                <w:b/>
                <w:bCs/>
                <w:sz w:val="20"/>
                <w:szCs w:val="20"/>
                <w:lang w:val="ru-RU"/>
              </w:rPr>
              <w:t xml:space="preserve"> без НДС</w:t>
            </w:r>
          </w:p>
        </w:tc>
        <w:tc>
          <w:tcPr>
            <w:tcW w:w="2977" w:type="dxa"/>
            <w:tcBorders>
              <w:top w:val="single" w:sz="8" w:space="0" w:color="auto"/>
              <w:left w:val="single" w:sz="8" w:space="0" w:color="auto"/>
              <w:bottom w:val="single" w:sz="8" w:space="0" w:color="000000"/>
              <w:right w:val="single" w:sz="8" w:space="0" w:color="auto"/>
            </w:tcBorders>
            <w:vAlign w:val="center"/>
          </w:tcPr>
          <w:p w:rsidR="007D362F" w:rsidRDefault="006A2D20" w:rsidP="00C73A97">
            <w:pPr>
              <w:jc w:val="center"/>
              <w:rPr>
                <w:rFonts w:ascii="Times New Roman" w:hAnsi="Times New Roman" w:cs="Times New Roman"/>
                <w:b/>
                <w:bCs/>
                <w:sz w:val="20"/>
                <w:szCs w:val="20"/>
                <w:lang w:val="ru-RU"/>
              </w:rPr>
            </w:pPr>
            <w:r w:rsidRPr="00BB7352">
              <w:rPr>
                <w:rFonts w:ascii="Times New Roman" w:hAnsi="Times New Roman" w:cs="Times New Roman"/>
                <w:b/>
                <w:bCs/>
                <w:sz w:val="20"/>
                <w:szCs w:val="20"/>
                <w:lang w:val="ru-RU"/>
              </w:rPr>
              <w:t xml:space="preserve">Цена за </w:t>
            </w:r>
            <w:r>
              <w:rPr>
                <w:rFonts w:ascii="Times New Roman" w:hAnsi="Times New Roman" w:cs="Times New Roman"/>
                <w:b/>
                <w:bCs/>
                <w:sz w:val="20"/>
                <w:szCs w:val="20"/>
                <w:lang w:val="ru-RU"/>
              </w:rPr>
              <w:t>один комплект</w:t>
            </w:r>
            <w:r w:rsidRPr="00BB7352">
              <w:rPr>
                <w:rFonts w:ascii="Times New Roman" w:hAnsi="Times New Roman" w:cs="Times New Roman"/>
                <w:b/>
                <w:bCs/>
                <w:sz w:val="20"/>
                <w:szCs w:val="20"/>
                <w:lang w:val="ru-RU"/>
              </w:rPr>
              <w:t xml:space="preserve"> Оборудования, </w:t>
            </w:r>
          </w:p>
          <w:p w:rsidR="006A2D20" w:rsidRPr="00BB7352" w:rsidRDefault="007D362F" w:rsidP="00C73A97">
            <w:pPr>
              <w:jc w:val="center"/>
              <w:rPr>
                <w:rFonts w:ascii="Times New Roman" w:hAnsi="Times New Roman" w:cs="Times New Roman"/>
                <w:b/>
                <w:bCs/>
                <w:sz w:val="20"/>
                <w:szCs w:val="20"/>
                <w:lang w:val="ru-RU"/>
              </w:rPr>
            </w:pPr>
            <w:proofErr w:type="spellStart"/>
            <w:r>
              <w:rPr>
                <w:rFonts w:ascii="Times New Roman" w:hAnsi="Times New Roman" w:cs="Times New Roman"/>
                <w:b/>
                <w:bCs/>
                <w:sz w:val="20"/>
                <w:szCs w:val="20"/>
                <w:lang w:val="ru-RU"/>
              </w:rPr>
              <w:t>дол.США</w:t>
            </w:r>
            <w:proofErr w:type="spellEnd"/>
            <w:r w:rsidR="006A2D20" w:rsidRPr="00BB7352">
              <w:rPr>
                <w:rFonts w:ascii="Times New Roman" w:hAnsi="Times New Roman" w:cs="Times New Roman"/>
                <w:b/>
                <w:bCs/>
                <w:sz w:val="20"/>
                <w:szCs w:val="20"/>
                <w:lang w:val="ru-RU"/>
              </w:rPr>
              <w:t xml:space="preserve"> с НДС</w:t>
            </w:r>
          </w:p>
        </w:tc>
      </w:tr>
      <w:tr w:rsidR="00AD79C2" w:rsidRPr="007D362F" w:rsidTr="00C73A97">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AD79C2" w:rsidRPr="007D791A" w:rsidRDefault="00AD79C2" w:rsidP="00AD79C2">
            <w:pPr>
              <w:rPr>
                <w:rFonts w:ascii="Times New Roman" w:hAnsi="Times New Roman" w:cs="Times New Roman"/>
                <w:sz w:val="20"/>
                <w:szCs w:val="20"/>
                <w:lang w:val="ru-RU"/>
              </w:rPr>
            </w:pPr>
            <w:r w:rsidRPr="00BB7352">
              <w:rPr>
                <w:rFonts w:ascii="Times New Roman" w:hAnsi="Times New Roman" w:cs="Times New Roman"/>
                <w:sz w:val="20"/>
                <w:szCs w:val="20"/>
              </w:rPr>
              <w:t> </w:t>
            </w:r>
            <w:r w:rsidRPr="007D791A">
              <w:rPr>
                <w:rFonts w:ascii="Times New Roman" w:hAnsi="Times New Roman" w:cs="Times New Roman"/>
                <w:sz w:val="20"/>
                <w:szCs w:val="20"/>
                <w:lang w:val="ru-RU"/>
              </w:rPr>
              <w:t>1.</w:t>
            </w:r>
          </w:p>
        </w:tc>
        <w:tc>
          <w:tcPr>
            <w:tcW w:w="2875" w:type="dxa"/>
            <w:tcBorders>
              <w:top w:val="single" w:sz="8" w:space="0" w:color="auto"/>
              <w:left w:val="nil"/>
              <w:bottom w:val="single" w:sz="4" w:space="0" w:color="auto"/>
              <w:right w:val="single" w:sz="4" w:space="0" w:color="auto"/>
            </w:tcBorders>
            <w:vAlign w:val="bottom"/>
          </w:tcPr>
          <w:p w:rsidR="00AD79C2" w:rsidRPr="00171A8E" w:rsidRDefault="00AD79C2" w:rsidP="00AD79C2">
            <w:pPr>
              <w:rPr>
                <w:rFonts w:ascii="Times New Roman" w:hAnsi="Times New Roman" w:cs="Times New Roman"/>
                <w:sz w:val="22"/>
                <w:szCs w:val="22"/>
                <w:lang w:val="ru-RU"/>
              </w:rPr>
            </w:pPr>
            <w:proofErr w:type="spellStart"/>
            <w:r>
              <w:rPr>
                <w:rFonts w:ascii="Times New Roman" w:hAnsi="Times New Roman" w:cs="Times New Roman"/>
                <w:sz w:val="22"/>
                <w:szCs w:val="22"/>
              </w:rPr>
              <w:t>w</w:t>
            </w:r>
            <w:r w:rsidRPr="00171A8E">
              <w:rPr>
                <w:rFonts w:ascii="Times New Roman" w:hAnsi="Times New Roman" w:cs="Times New Roman"/>
                <w:sz w:val="22"/>
                <w:szCs w:val="22"/>
              </w:rPr>
              <w:t>i</w:t>
            </w:r>
            <w:proofErr w:type="spellEnd"/>
            <w:r w:rsidRPr="00171A8E">
              <w:rPr>
                <w:rFonts w:ascii="Times New Roman" w:hAnsi="Times New Roman" w:cs="Times New Roman"/>
                <w:sz w:val="22"/>
                <w:szCs w:val="22"/>
                <w:lang w:val="ru-RU"/>
              </w:rPr>
              <w:t>-</w:t>
            </w:r>
            <w:r w:rsidRPr="00171A8E">
              <w:rPr>
                <w:rFonts w:ascii="Times New Roman" w:hAnsi="Times New Roman" w:cs="Times New Roman"/>
                <w:sz w:val="22"/>
                <w:szCs w:val="22"/>
              </w:rPr>
              <w:t>fi</w:t>
            </w:r>
            <w:r w:rsidRPr="00171A8E">
              <w:rPr>
                <w:rFonts w:ascii="Times New Roman" w:hAnsi="Times New Roman" w:cs="Times New Roman"/>
                <w:sz w:val="22"/>
                <w:szCs w:val="22"/>
                <w:lang w:val="ru-RU"/>
              </w:rPr>
              <w:t xml:space="preserve"> </w:t>
            </w:r>
            <w:r>
              <w:rPr>
                <w:rFonts w:ascii="Times New Roman" w:hAnsi="Times New Roman" w:cs="Times New Roman"/>
                <w:sz w:val="22"/>
                <w:szCs w:val="22"/>
              </w:rPr>
              <w:t xml:space="preserve">FTTB </w:t>
            </w:r>
            <w:r>
              <w:rPr>
                <w:rFonts w:ascii="Times New Roman" w:hAnsi="Times New Roman" w:cs="Times New Roman"/>
                <w:sz w:val="22"/>
                <w:szCs w:val="22"/>
                <w:lang w:val="ru-RU"/>
              </w:rPr>
              <w:t>маршрутизатор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D79C2" w:rsidRPr="00C01FBD" w:rsidRDefault="00AD79C2" w:rsidP="00AD79C2">
            <w:pPr>
              <w:jc w:val="center"/>
              <w:rPr>
                <w:rFonts w:ascii="Times New Roman" w:eastAsia="Times New Roman" w:hAnsi="Times New Roman" w:cs="Times New Roman"/>
                <w:color w:val="000000"/>
                <w:sz w:val="22"/>
                <w:szCs w:val="22"/>
                <w:lang w:val="ru-RU" w:eastAsia="ru-RU"/>
              </w:rPr>
            </w:pPr>
          </w:p>
        </w:tc>
        <w:tc>
          <w:tcPr>
            <w:tcW w:w="2977" w:type="dxa"/>
            <w:tcBorders>
              <w:top w:val="single" w:sz="8" w:space="0" w:color="auto"/>
              <w:left w:val="nil"/>
              <w:bottom w:val="single" w:sz="4" w:space="0" w:color="auto"/>
              <w:right w:val="single" w:sz="4" w:space="0" w:color="auto"/>
            </w:tcBorders>
            <w:vAlign w:val="center"/>
          </w:tcPr>
          <w:p w:rsidR="00AD79C2" w:rsidRPr="00286A4A" w:rsidRDefault="00AD79C2" w:rsidP="00AD79C2">
            <w:pPr>
              <w:jc w:val="center"/>
              <w:rPr>
                <w:rFonts w:ascii="Times New Roman" w:hAnsi="Times New Roman" w:cs="Times New Roman"/>
                <w:color w:val="000000"/>
                <w:sz w:val="22"/>
                <w:szCs w:val="22"/>
              </w:rPr>
            </w:pPr>
          </w:p>
        </w:tc>
      </w:tr>
    </w:tbl>
    <w:p w:rsidR="006A2D20" w:rsidRPr="00BB7352" w:rsidRDefault="006A2D20" w:rsidP="006A2D20">
      <w:pPr>
        <w:jc w:val="center"/>
        <w:rPr>
          <w:rFonts w:ascii="Times New Roman" w:hAnsi="Times New Roman" w:cs="Times New Roman"/>
          <w:sz w:val="26"/>
          <w:szCs w:val="26"/>
          <w:lang w:val="ru-RU"/>
        </w:rPr>
      </w:pPr>
    </w:p>
    <w:p w:rsidR="006A2D20" w:rsidRPr="00155BBE" w:rsidRDefault="006A2D20" w:rsidP="006A2D20">
      <w:pPr>
        <w:pStyle w:val="aff4"/>
        <w:tabs>
          <w:tab w:val="left" w:pos="689"/>
        </w:tabs>
        <w:spacing w:line="226" w:lineRule="auto"/>
        <w:ind w:left="1193"/>
        <w:rPr>
          <w:rFonts w:ascii="Symbol" w:eastAsia="Symbol" w:hAnsi="Symbol" w:cs="Symbol"/>
          <w:sz w:val="26"/>
          <w:szCs w:val="26"/>
        </w:rPr>
      </w:pPr>
    </w:p>
    <w:p w:rsidR="006A2D20" w:rsidRPr="00F354E6" w:rsidRDefault="006A2D20" w:rsidP="006A2D20">
      <w:pPr>
        <w:pStyle w:val="aff4"/>
        <w:numPr>
          <w:ilvl w:val="0"/>
          <w:numId w:val="17"/>
        </w:numPr>
        <w:tabs>
          <w:tab w:val="left" w:pos="689"/>
        </w:tabs>
        <w:spacing w:line="226" w:lineRule="auto"/>
        <w:rPr>
          <w:bCs/>
          <w:sz w:val="26"/>
          <w:szCs w:val="26"/>
        </w:rPr>
      </w:pPr>
      <w:r w:rsidRPr="00F354E6">
        <w:rPr>
          <w:bCs/>
          <w:sz w:val="26"/>
          <w:szCs w:val="26"/>
        </w:rPr>
        <w:t>Комплектация и технические требования для маршрутизаторов FTTB подробно изложены в Приложении 2.</w:t>
      </w:r>
    </w:p>
    <w:p w:rsidR="006A2D20" w:rsidRPr="00F354E6" w:rsidRDefault="006A2D20" w:rsidP="006A2D20">
      <w:pPr>
        <w:tabs>
          <w:tab w:val="left" w:pos="689"/>
        </w:tabs>
        <w:spacing w:line="226" w:lineRule="auto"/>
        <w:ind w:left="833"/>
        <w:rPr>
          <w:rFonts w:ascii="Times New Roman" w:hAnsi="Times New Roman" w:cs="Times New Roman"/>
          <w:sz w:val="26"/>
          <w:szCs w:val="26"/>
          <w:lang w:val="ru-RU"/>
        </w:rPr>
      </w:pPr>
    </w:p>
    <w:p w:rsidR="006A2D20" w:rsidRPr="00F354E6" w:rsidRDefault="006A2D20" w:rsidP="006A2D20">
      <w:pPr>
        <w:spacing w:line="32" w:lineRule="exact"/>
        <w:rPr>
          <w:rFonts w:ascii="Symbol" w:eastAsia="Symbol" w:hAnsi="Symbol" w:cs="Symbol"/>
          <w:sz w:val="26"/>
          <w:szCs w:val="26"/>
          <w:lang w:val="ru-RU"/>
        </w:rPr>
      </w:pPr>
    </w:p>
    <w:p w:rsidR="006A2D20" w:rsidRPr="00F354E6" w:rsidRDefault="006A2D20" w:rsidP="006A2D20">
      <w:pPr>
        <w:pStyle w:val="aff4"/>
        <w:numPr>
          <w:ilvl w:val="0"/>
          <w:numId w:val="17"/>
        </w:numPr>
        <w:tabs>
          <w:tab w:val="left" w:pos="689"/>
        </w:tabs>
        <w:spacing w:line="226" w:lineRule="auto"/>
        <w:rPr>
          <w:bCs/>
          <w:sz w:val="26"/>
          <w:szCs w:val="26"/>
        </w:rPr>
      </w:pPr>
      <w:r w:rsidRPr="00F354E6">
        <w:rPr>
          <w:bCs/>
          <w:sz w:val="26"/>
          <w:szCs w:val="26"/>
        </w:rPr>
        <w:t>Срок и место поставки товара, выполнения работ, оказания услуг.</w:t>
      </w:r>
    </w:p>
    <w:p w:rsidR="006A2D20" w:rsidRPr="00F354E6" w:rsidRDefault="006A2D20" w:rsidP="00ED051B">
      <w:pPr>
        <w:tabs>
          <w:tab w:val="left" w:pos="689"/>
        </w:tabs>
        <w:spacing w:line="226" w:lineRule="auto"/>
        <w:rPr>
          <w:rFonts w:ascii="Times New Roman" w:hAnsi="Times New Roman" w:cs="Times New Roman"/>
          <w:sz w:val="26"/>
          <w:szCs w:val="26"/>
          <w:lang w:val="ru-RU"/>
        </w:rPr>
      </w:pPr>
      <w:r w:rsidRPr="00F354E6">
        <w:rPr>
          <w:rFonts w:ascii="Times New Roman" w:hAnsi="Times New Roman" w:cs="Times New Roman"/>
          <w:sz w:val="26"/>
          <w:szCs w:val="26"/>
          <w:lang w:val="ru-RU"/>
        </w:rPr>
        <w:t>Срок поставки Оборудования не должен превышать</w:t>
      </w:r>
      <w:bookmarkStart w:id="1" w:name="_GoBack"/>
      <w:bookmarkEnd w:id="1"/>
      <w:r w:rsidRPr="00F354E6">
        <w:rPr>
          <w:rFonts w:ascii="Times New Roman" w:hAnsi="Times New Roman" w:cs="Times New Roman"/>
          <w:sz w:val="26"/>
          <w:szCs w:val="26"/>
          <w:lang w:val="ru-RU"/>
        </w:rPr>
        <w:t xml:space="preserve"> 60 (шестьдесят) календарных дней с даты подписания Договора.</w:t>
      </w:r>
    </w:p>
    <w:p w:rsidR="006A2D20" w:rsidRPr="00675387" w:rsidRDefault="006A2D20" w:rsidP="00ED051B">
      <w:pPr>
        <w:tabs>
          <w:tab w:val="left" w:pos="689"/>
        </w:tabs>
        <w:spacing w:line="226" w:lineRule="auto"/>
        <w:rPr>
          <w:rFonts w:ascii="Times New Roman" w:hAnsi="Times New Roman" w:cs="Times New Roman"/>
          <w:sz w:val="26"/>
          <w:szCs w:val="26"/>
          <w:lang w:val="ru-RU"/>
        </w:rPr>
      </w:pPr>
      <w:r w:rsidRPr="00675387">
        <w:rPr>
          <w:rFonts w:ascii="Times New Roman" w:hAnsi="Times New Roman" w:cs="Times New Roman"/>
          <w:sz w:val="26"/>
          <w:szCs w:val="26"/>
          <w:lang w:val="ru-RU"/>
        </w:rPr>
        <w:t>Место поставки: г. Уфа, ул. Каспийская, 14</w:t>
      </w:r>
    </w:p>
    <w:p w:rsidR="004F46AF" w:rsidRDefault="004F46AF" w:rsidP="004F46AF">
      <w:pPr>
        <w:jc w:val="both"/>
        <w:rPr>
          <w:rFonts w:ascii="Times New Roman" w:hAnsi="Times New Roman" w:cs="Times New Roman"/>
          <w:sz w:val="26"/>
          <w:szCs w:val="26"/>
          <w:lang w:val="ru-RU"/>
        </w:rPr>
      </w:pPr>
    </w:p>
    <w:p w:rsidR="004F46AF" w:rsidRDefault="004F46AF" w:rsidP="004F46AF">
      <w:pPr>
        <w:jc w:val="both"/>
        <w:rPr>
          <w:rFonts w:ascii="Times New Roman" w:hAnsi="Times New Roman" w:cs="Times New Roman"/>
          <w:sz w:val="26"/>
          <w:szCs w:val="26"/>
          <w:lang w:val="ru-RU"/>
        </w:rPr>
      </w:pPr>
    </w:p>
    <w:p w:rsidR="006A2D20" w:rsidRDefault="006A2D20" w:rsidP="004F46AF">
      <w:pPr>
        <w:jc w:val="center"/>
        <w:rPr>
          <w:rFonts w:ascii="Times New Roman" w:hAnsi="Times New Roman" w:cs="Times New Roman"/>
          <w:sz w:val="26"/>
          <w:szCs w:val="26"/>
          <w:lang w:val="ru-RU"/>
        </w:rPr>
      </w:pPr>
    </w:p>
    <w:p w:rsidR="006A2D20" w:rsidRDefault="006A2D20" w:rsidP="004F46AF">
      <w:pPr>
        <w:jc w:val="center"/>
        <w:rPr>
          <w:rFonts w:ascii="Times New Roman" w:hAnsi="Times New Roman" w:cs="Times New Roman"/>
          <w:sz w:val="26"/>
          <w:szCs w:val="26"/>
          <w:lang w:val="ru-RU"/>
        </w:rPr>
      </w:pPr>
    </w:p>
    <w:p w:rsidR="006A2D20" w:rsidRDefault="006A2D20" w:rsidP="004F46AF">
      <w:pPr>
        <w:jc w:val="center"/>
        <w:rPr>
          <w:rFonts w:ascii="Times New Roman" w:hAnsi="Times New Roman" w:cs="Times New Roman"/>
          <w:sz w:val="26"/>
          <w:szCs w:val="26"/>
          <w:lang w:val="ru-RU"/>
        </w:rPr>
      </w:pPr>
    </w:p>
    <w:p w:rsidR="006A2D20" w:rsidRDefault="006A2D20" w:rsidP="004F46AF">
      <w:pPr>
        <w:jc w:val="center"/>
        <w:rPr>
          <w:rFonts w:ascii="Times New Roman" w:hAnsi="Times New Roman" w:cs="Times New Roman"/>
          <w:sz w:val="26"/>
          <w:szCs w:val="26"/>
          <w:lang w:val="ru-RU"/>
        </w:rPr>
      </w:pPr>
    </w:p>
    <w:p w:rsidR="006A2D20" w:rsidRDefault="006A2D20" w:rsidP="004F46AF">
      <w:pPr>
        <w:jc w:val="center"/>
        <w:rPr>
          <w:rFonts w:ascii="Times New Roman" w:hAnsi="Times New Roman" w:cs="Times New Roman"/>
          <w:sz w:val="26"/>
          <w:szCs w:val="26"/>
          <w:lang w:val="ru-RU"/>
        </w:rPr>
      </w:pPr>
    </w:p>
    <w:p w:rsidR="006A2D20" w:rsidRDefault="006A2D20" w:rsidP="004F46AF">
      <w:pPr>
        <w:jc w:val="center"/>
        <w:rPr>
          <w:rFonts w:ascii="Times New Roman" w:hAnsi="Times New Roman" w:cs="Times New Roman"/>
          <w:sz w:val="26"/>
          <w:szCs w:val="26"/>
          <w:lang w:val="ru-RU"/>
        </w:rPr>
      </w:pPr>
    </w:p>
    <w:p w:rsidR="006A2D20" w:rsidRDefault="006A2D20" w:rsidP="004F46AF">
      <w:pPr>
        <w:jc w:val="center"/>
        <w:rPr>
          <w:rFonts w:ascii="Times New Roman" w:hAnsi="Times New Roman" w:cs="Times New Roman"/>
          <w:sz w:val="26"/>
          <w:szCs w:val="26"/>
          <w:lang w:val="ru-RU"/>
        </w:rPr>
      </w:pPr>
    </w:p>
    <w:p w:rsidR="006A2D20" w:rsidRDefault="006A2D20" w:rsidP="004F46AF">
      <w:pPr>
        <w:jc w:val="center"/>
        <w:rPr>
          <w:rFonts w:ascii="Times New Roman" w:hAnsi="Times New Roman" w:cs="Times New Roman"/>
          <w:sz w:val="26"/>
          <w:szCs w:val="26"/>
          <w:lang w:val="ru-RU"/>
        </w:rPr>
      </w:pPr>
    </w:p>
    <w:p w:rsidR="006A2D20" w:rsidRDefault="006A2D20" w:rsidP="004F46AF">
      <w:pPr>
        <w:jc w:val="center"/>
        <w:rPr>
          <w:rFonts w:ascii="Times New Roman" w:hAnsi="Times New Roman" w:cs="Times New Roman"/>
          <w:sz w:val="26"/>
          <w:szCs w:val="26"/>
          <w:lang w:val="ru-RU"/>
        </w:rPr>
      </w:pPr>
    </w:p>
    <w:p w:rsidR="006A2D20" w:rsidRDefault="006A2D20" w:rsidP="004F46AF">
      <w:pPr>
        <w:jc w:val="center"/>
        <w:rPr>
          <w:rFonts w:ascii="Times New Roman" w:hAnsi="Times New Roman" w:cs="Times New Roman"/>
          <w:sz w:val="26"/>
          <w:szCs w:val="26"/>
          <w:lang w:val="ru-RU"/>
        </w:rPr>
      </w:pPr>
    </w:p>
    <w:p w:rsidR="006A2D20" w:rsidRDefault="006A2D20" w:rsidP="004F46AF">
      <w:pPr>
        <w:jc w:val="center"/>
        <w:rPr>
          <w:rFonts w:ascii="Times New Roman" w:hAnsi="Times New Roman" w:cs="Times New Roman"/>
          <w:sz w:val="26"/>
          <w:szCs w:val="26"/>
          <w:lang w:val="ru-RU"/>
        </w:rPr>
      </w:pPr>
    </w:p>
    <w:p w:rsidR="004F46AF" w:rsidRPr="00171F71" w:rsidRDefault="004F46AF" w:rsidP="004F46AF">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4F46AF" w:rsidRDefault="004F46AF" w:rsidP="004F46AF">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2"/>
        <w:gridCol w:w="4683"/>
      </w:tblGrid>
      <w:tr w:rsidR="004F46AF" w:rsidRPr="0008668A" w:rsidTr="00574E31">
        <w:tc>
          <w:tcPr>
            <w:tcW w:w="4785" w:type="dxa"/>
          </w:tcPr>
          <w:p w:rsidR="004F46AF" w:rsidRPr="0008668A" w:rsidRDefault="004F46AF" w:rsidP="00574E31">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4F46AF" w:rsidRPr="0008668A" w:rsidRDefault="004F46AF" w:rsidP="00574E31">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4F46AF" w:rsidRPr="0008668A" w:rsidTr="00574E31">
        <w:tc>
          <w:tcPr>
            <w:tcW w:w="4785" w:type="dxa"/>
          </w:tcPr>
          <w:p w:rsidR="004F46AF" w:rsidRPr="0008668A" w:rsidRDefault="004F46AF" w:rsidP="00574E31">
            <w:pPr>
              <w:jc w:val="both"/>
              <w:rPr>
                <w:rFonts w:ascii="Times New Roman" w:hAnsi="Times New Roman" w:cs="Times New Roman"/>
                <w:sz w:val="26"/>
                <w:szCs w:val="26"/>
                <w:lang w:val="ru-RU"/>
              </w:rPr>
            </w:pPr>
          </w:p>
        </w:tc>
        <w:tc>
          <w:tcPr>
            <w:tcW w:w="4786" w:type="dxa"/>
          </w:tcPr>
          <w:p w:rsidR="004F46AF" w:rsidRPr="0008668A" w:rsidRDefault="004F46AF" w:rsidP="00574E31">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08668A">
              <w:rPr>
                <w:rFonts w:ascii="Times New Roman" w:hAnsi="Times New Roman" w:cs="Times New Roman"/>
                <w:sz w:val="26"/>
                <w:szCs w:val="26"/>
                <w:lang w:val="ru-RU"/>
              </w:rPr>
              <w:t>»</w:t>
            </w:r>
          </w:p>
        </w:tc>
      </w:tr>
      <w:tr w:rsidR="004F46AF" w:rsidRPr="0008668A" w:rsidTr="00574E31">
        <w:tc>
          <w:tcPr>
            <w:tcW w:w="4785" w:type="dxa"/>
          </w:tcPr>
          <w:p w:rsidR="004F46AF" w:rsidRPr="0008668A" w:rsidRDefault="004F46AF" w:rsidP="00574E31">
            <w:pPr>
              <w:jc w:val="both"/>
              <w:rPr>
                <w:rFonts w:ascii="Times New Roman" w:hAnsi="Times New Roman" w:cs="Times New Roman"/>
                <w:sz w:val="26"/>
                <w:szCs w:val="26"/>
                <w:lang w:val="ru-RU"/>
              </w:rPr>
            </w:pPr>
          </w:p>
        </w:tc>
        <w:tc>
          <w:tcPr>
            <w:tcW w:w="4786" w:type="dxa"/>
          </w:tcPr>
          <w:p w:rsidR="004F46AF" w:rsidRPr="0008668A" w:rsidRDefault="004F46AF" w:rsidP="00574E31">
            <w:pPr>
              <w:jc w:val="both"/>
              <w:rPr>
                <w:rFonts w:ascii="Times New Roman" w:hAnsi="Times New Roman" w:cs="Times New Roman"/>
                <w:sz w:val="26"/>
                <w:szCs w:val="26"/>
                <w:lang w:val="ru-RU"/>
              </w:rPr>
            </w:pPr>
          </w:p>
        </w:tc>
      </w:tr>
      <w:tr w:rsidR="004F46AF" w:rsidRPr="0008668A" w:rsidTr="00574E31">
        <w:tc>
          <w:tcPr>
            <w:tcW w:w="4785" w:type="dxa"/>
          </w:tcPr>
          <w:p w:rsidR="004F46AF" w:rsidRPr="0008668A" w:rsidRDefault="004F46AF" w:rsidP="00574E31">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4F46AF" w:rsidRPr="0008668A" w:rsidRDefault="004F46AF" w:rsidP="00574E31">
            <w:pPr>
              <w:jc w:val="both"/>
              <w:rPr>
                <w:rFonts w:ascii="Times New Roman" w:hAnsi="Times New Roman" w:cs="Times New Roman"/>
                <w:sz w:val="26"/>
                <w:szCs w:val="26"/>
                <w:lang w:val="ru-RU"/>
              </w:rPr>
            </w:pPr>
            <w:r>
              <w:rPr>
                <w:rFonts w:ascii="Times New Roman" w:hAnsi="Times New Roman" w:cs="Times New Roman"/>
                <w:sz w:val="26"/>
                <w:szCs w:val="26"/>
                <w:lang w:val="ru-RU"/>
              </w:rPr>
              <w:t>_______________</w:t>
            </w:r>
            <w:r w:rsidRPr="0008668A">
              <w:rPr>
                <w:rFonts w:ascii="Times New Roman" w:hAnsi="Times New Roman" w:cs="Times New Roman"/>
                <w:sz w:val="26"/>
                <w:szCs w:val="26"/>
                <w:lang w:val="ru-RU"/>
              </w:rPr>
              <w:t xml:space="preserve"> / </w:t>
            </w:r>
            <w:r w:rsidRPr="0008668A">
              <w:rPr>
                <w:rFonts w:ascii="Times New Roman" w:hAnsi="Times New Roman" w:cs="Times New Roman"/>
                <w:sz w:val="26"/>
                <w:szCs w:val="26"/>
              </w:rPr>
              <w:t>_</w:t>
            </w:r>
            <w:proofErr w:type="spellStart"/>
            <w:r w:rsidRPr="009718F7">
              <w:rPr>
                <w:rFonts w:ascii="Times New Roman" w:hAnsi="Times New Roman" w:cs="Times New Roman"/>
                <w:u w:val="single"/>
              </w:rPr>
              <w:t>М.Г.Долгоаршинных</w:t>
            </w:r>
            <w:proofErr w:type="spellEnd"/>
          </w:p>
        </w:tc>
      </w:tr>
      <w:tr w:rsidR="004F46AF" w:rsidRPr="0008668A" w:rsidTr="00574E31">
        <w:tc>
          <w:tcPr>
            <w:tcW w:w="4785" w:type="dxa"/>
          </w:tcPr>
          <w:p w:rsidR="004F46AF" w:rsidRPr="0008668A" w:rsidRDefault="004F46AF" w:rsidP="00574E31">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rsidR="004F46AF" w:rsidRPr="0008668A" w:rsidRDefault="004F46AF" w:rsidP="00574E31">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rsidR="004F46AF" w:rsidRDefault="004F46AF" w:rsidP="004F46AF">
      <w:pPr>
        <w:jc w:val="both"/>
        <w:rPr>
          <w:rFonts w:ascii="Times New Roman" w:hAnsi="Times New Roman" w:cs="Times New Roman"/>
          <w:sz w:val="26"/>
          <w:szCs w:val="26"/>
          <w:lang w:val="ru-RU"/>
        </w:rPr>
      </w:pPr>
    </w:p>
    <w:p w:rsidR="00D2252D" w:rsidRDefault="00D2252D" w:rsidP="003D36AB">
      <w:pPr>
        <w:ind w:left="4956" w:firstLine="708"/>
        <w:rPr>
          <w:rFonts w:ascii="Times New Roman" w:hAnsi="Times New Roman" w:cs="Times New Roman"/>
          <w:sz w:val="26"/>
          <w:szCs w:val="26"/>
          <w:lang w:val="ru-RU"/>
        </w:rPr>
      </w:pPr>
    </w:p>
    <w:p w:rsidR="00D2252D" w:rsidRDefault="00D2252D" w:rsidP="003D36AB">
      <w:pPr>
        <w:ind w:left="4956" w:firstLine="708"/>
        <w:rPr>
          <w:rFonts w:ascii="Times New Roman" w:hAnsi="Times New Roman" w:cs="Times New Roman"/>
          <w:sz w:val="26"/>
          <w:szCs w:val="26"/>
          <w:lang w:val="ru-RU"/>
        </w:rPr>
      </w:pPr>
    </w:p>
    <w:p w:rsidR="004F46AF" w:rsidRDefault="004F46AF">
      <w:pPr>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F354E6" w:rsidRDefault="00F354E6" w:rsidP="00F354E6">
      <w:pPr>
        <w:ind w:left="4956" w:firstLine="708"/>
        <w:rPr>
          <w:rFonts w:ascii="Times New Roman" w:hAnsi="Times New Roman" w:cs="Times New Roman"/>
          <w:sz w:val="26"/>
          <w:szCs w:val="26"/>
          <w:lang w:val="ru-RU"/>
        </w:rPr>
      </w:pPr>
      <w:r w:rsidRPr="00A63FF1">
        <w:rPr>
          <w:rFonts w:ascii="Times New Roman" w:hAnsi="Times New Roman" w:cs="Times New Roman"/>
          <w:sz w:val="26"/>
          <w:szCs w:val="26"/>
          <w:lang w:val="ru-RU"/>
        </w:rPr>
        <w:lastRenderedPageBreak/>
        <w:t xml:space="preserve">Приложение № </w:t>
      </w:r>
      <w:r>
        <w:rPr>
          <w:rFonts w:ascii="Times New Roman" w:hAnsi="Times New Roman" w:cs="Times New Roman"/>
          <w:sz w:val="26"/>
          <w:szCs w:val="26"/>
          <w:lang w:val="ru-RU"/>
        </w:rPr>
        <w:t xml:space="preserve">2 </w:t>
      </w:r>
      <w:r w:rsidRPr="00A63FF1">
        <w:rPr>
          <w:rFonts w:ascii="Times New Roman" w:hAnsi="Times New Roman" w:cs="Times New Roman"/>
          <w:sz w:val="26"/>
          <w:szCs w:val="26"/>
          <w:lang w:val="ru-RU"/>
        </w:rPr>
        <w:t>к Договору</w:t>
      </w:r>
      <w:r w:rsidRPr="00A63FF1">
        <w:rPr>
          <w:lang w:val="ru-RU"/>
        </w:rPr>
        <w:t xml:space="preserve"> </w:t>
      </w:r>
      <w:r w:rsidRPr="00A63FF1">
        <w:rPr>
          <w:rFonts w:ascii="Times New Roman" w:hAnsi="Times New Roman" w:cs="Times New Roman"/>
          <w:sz w:val="26"/>
          <w:szCs w:val="26"/>
          <w:lang w:val="ru-RU"/>
        </w:rPr>
        <w:t>о поставке Оборудования с Программным обеспечением (рамочный) № ____ от «____» ________ 20 ____ г.</w:t>
      </w: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rPr>
          <w:rFonts w:ascii="Times New Roman" w:hAnsi="Times New Roman"/>
          <w:sz w:val="28"/>
          <w:szCs w:val="28"/>
        </w:rPr>
      </w:pPr>
    </w:p>
    <w:p w:rsidR="00F354E6" w:rsidRPr="00F354E6" w:rsidRDefault="00F354E6" w:rsidP="00F354E6">
      <w:pPr>
        <w:pStyle w:val="aff2"/>
        <w:rPr>
          <w:rFonts w:ascii="Times New Roman" w:hAnsi="Times New Roman"/>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dem"/>
        <w:rPr>
          <w:rFonts w:ascii="Times New Roman" w:hAnsi="Times New Roman" w:cs="Times New Roman"/>
          <w:lang w:val="ru-RU"/>
        </w:rPr>
      </w:pPr>
      <w:r w:rsidRPr="00F354E6">
        <w:rPr>
          <w:rFonts w:ascii="Times New Roman" w:hAnsi="Times New Roman" w:cs="Times New Roman"/>
          <w:lang w:val="ru-RU"/>
        </w:rPr>
        <w:t>Универсальные технические требования для проведения закупочных процедур абонентского оборудования (</w:t>
      </w:r>
      <w:r w:rsidRPr="00F354E6">
        <w:rPr>
          <w:rFonts w:ascii="Times New Roman" w:hAnsi="Times New Roman" w:cs="Times New Roman"/>
        </w:rPr>
        <w:t>FTTB</w:t>
      </w:r>
      <w:r w:rsidRPr="00F354E6">
        <w:rPr>
          <w:rFonts w:ascii="Times New Roman" w:hAnsi="Times New Roman" w:cs="Times New Roman"/>
          <w:lang w:val="ru-RU"/>
        </w:rPr>
        <w:t>-</w:t>
      </w:r>
      <w:r w:rsidRPr="00F354E6">
        <w:rPr>
          <w:rFonts w:ascii="Times New Roman" w:hAnsi="Times New Roman" w:cs="Times New Roman"/>
        </w:rPr>
        <w:t>low</w:t>
      </w:r>
      <w:r w:rsidRPr="00F354E6">
        <w:rPr>
          <w:rFonts w:ascii="Times New Roman" w:hAnsi="Times New Roman" w:cs="Times New Roman"/>
          <w:lang w:val="ru-RU"/>
        </w:rPr>
        <w:t>) при оказании услуг ШПД в ПАО «Башинформсвязь»»</w:t>
      </w: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rsidP="00F354E6">
      <w:pPr>
        <w:pStyle w:val="aff2"/>
        <w:jc w:val="center"/>
        <w:rPr>
          <w:rFonts w:ascii="Times New Roman" w:eastAsia="Andale Sans UI" w:hAnsi="Times New Roman"/>
          <w:bCs/>
          <w:kern w:val="2"/>
          <w:sz w:val="32"/>
          <w:szCs w:val="32"/>
        </w:rPr>
      </w:pPr>
      <w:r w:rsidRPr="00F354E6">
        <w:rPr>
          <w:rFonts w:ascii="Times New Roman" w:eastAsia="Andale Sans UI" w:hAnsi="Times New Roman"/>
          <w:bCs/>
          <w:kern w:val="2"/>
          <w:sz w:val="28"/>
          <w:szCs w:val="28"/>
        </w:rPr>
        <w:t>Уфа 201</w:t>
      </w:r>
      <w:r w:rsidRPr="00F354E6">
        <w:rPr>
          <w:rFonts w:ascii="Times New Roman" w:eastAsia="Andale Sans UI" w:hAnsi="Times New Roman"/>
          <w:bCs/>
          <w:kern w:val="2"/>
          <w:sz w:val="28"/>
          <w:szCs w:val="28"/>
          <w:lang w:val="en-US"/>
        </w:rPr>
        <w:t>8</w:t>
      </w:r>
      <w:r w:rsidRPr="00F354E6">
        <w:rPr>
          <w:rFonts w:ascii="Times New Roman" w:eastAsia="Andale Sans UI" w:hAnsi="Times New Roman"/>
          <w:bCs/>
          <w:kern w:val="2"/>
          <w:sz w:val="28"/>
          <w:szCs w:val="28"/>
        </w:rPr>
        <w:t xml:space="preserve"> г</w:t>
      </w:r>
      <w:r w:rsidRPr="00F354E6">
        <w:rPr>
          <w:rFonts w:ascii="Times New Roman" w:eastAsia="Andale Sans UI" w:hAnsi="Times New Roman"/>
          <w:bCs/>
          <w:kern w:val="2"/>
          <w:sz w:val="32"/>
          <w:szCs w:val="32"/>
        </w:rPr>
        <w:t>.</w:t>
      </w:r>
      <w:r w:rsidRPr="00F354E6">
        <w:rPr>
          <w:rFonts w:ascii="Times New Roman" w:eastAsia="Andale Sans UI" w:hAnsi="Times New Roman"/>
          <w:bCs/>
          <w:kern w:val="2"/>
          <w:sz w:val="32"/>
          <w:szCs w:val="32"/>
        </w:rPr>
        <w:br w:type="page"/>
      </w:r>
    </w:p>
    <w:p w:rsidR="00F354E6" w:rsidRPr="00F354E6" w:rsidRDefault="00F354E6" w:rsidP="00F354E6">
      <w:pPr>
        <w:pStyle w:val="aff2"/>
        <w:rPr>
          <w:rFonts w:ascii="Times New Roman" w:hAnsi="Times New Roman"/>
          <w:b/>
          <w:bCs/>
          <w:sz w:val="28"/>
          <w:szCs w:val="28"/>
        </w:rPr>
      </w:pPr>
      <w:r w:rsidRPr="00F354E6">
        <w:rPr>
          <w:rFonts w:ascii="Times New Roman" w:hAnsi="Times New Roman"/>
          <w:b/>
          <w:bCs/>
          <w:sz w:val="28"/>
          <w:szCs w:val="28"/>
        </w:rPr>
        <w:lastRenderedPageBreak/>
        <w:t>Оглавление</w:t>
      </w:r>
    </w:p>
    <w:p w:rsidR="00F354E6" w:rsidRPr="00F354E6" w:rsidRDefault="00F354E6" w:rsidP="00F354E6">
      <w:pPr>
        <w:pStyle w:val="13"/>
        <w:rPr>
          <w:rFonts w:ascii="Times New Roman" w:eastAsiaTheme="minorEastAsia" w:hAnsi="Times New Roman" w:cs="Times New Roman"/>
          <w:b w:val="0"/>
          <w:bCs w:val="0"/>
          <w:caps w:val="0"/>
          <w:noProof/>
          <w:sz w:val="22"/>
          <w:szCs w:val="22"/>
        </w:rPr>
      </w:pPr>
      <w:r w:rsidRPr="00F354E6">
        <w:rPr>
          <w:rFonts w:ascii="Times New Roman" w:hAnsi="Times New Roman" w:cs="Times New Roman"/>
          <w:b w:val="0"/>
          <w:bCs w:val="0"/>
          <w:sz w:val="28"/>
          <w:szCs w:val="28"/>
        </w:rPr>
        <w:fldChar w:fldCharType="begin"/>
      </w:r>
      <w:r w:rsidRPr="00F354E6">
        <w:rPr>
          <w:rFonts w:ascii="Times New Roman" w:hAnsi="Times New Roman" w:cs="Times New Roman"/>
          <w:b w:val="0"/>
          <w:bCs w:val="0"/>
          <w:sz w:val="28"/>
          <w:szCs w:val="28"/>
        </w:rPr>
        <w:instrText xml:space="preserve"> TOC \h \z \t "Заголовок 1;1;НК: Заголовок 1;1;dem Заголовок 1;1" </w:instrText>
      </w:r>
      <w:r w:rsidRPr="00F354E6">
        <w:rPr>
          <w:rFonts w:ascii="Times New Roman" w:hAnsi="Times New Roman" w:cs="Times New Roman"/>
          <w:b w:val="0"/>
          <w:bCs w:val="0"/>
          <w:sz w:val="28"/>
          <w:szCs w:val="28"/>
        </w:rPr>
        <w:fldChar w:fldCharType="separate"/>
      </w:r>
      <w:hyperlink w:anchor="_Toc464811026" w:history="1">
        <w:r w:rsidRPr="00F354E6">
          <w:rPr>
            <w:rStyle w:val="af7"/>
            <w:rFonts w:ascii="Times New Roman" w:eastAsia="MS Mincho" w:hAnsi="Times New Roman"/>
            <w:noProof/>
          </w:rPr>
          <w:t>1.</w:t>
        </w:r>
        <w:r w:rsidRPr="00F354E6">
          <w:rPr>
            <w:rFonts w:ascii="Times New Roman" w:eastAsiaTheme="minorEastAsia" w:hAnsi="Times New Roman" w:cs="Times New Roman"/>
            <w:b w:val="0"/>
            <w:bCs w:val="0"/>
            <w:caps w:val="0"/>
            <w:noProof/>
            <w:sz w:val="22"/>
            <w:szCs w:val="22"/>
          </w:rPr>
          <w:tab/>
        </w:r>
        <w:r w:rsidRPr="00F354E6">
          <w:rPr>
            <w:rStyle w:val="af7"/>
            <w:rFonts w:ascii="Times New Roman" w:eastAsia="MS Mincho" w:hAnsi="Times New Roman"/>
            <w:noProof/>
          </w:rPr>
          <w:t>Назначение</w:t>
        </w:r>
        <w:r w:rsidRPr="00F354E6">
          <w:rPr>
            <w:rFonts w:ascii="Times New Roman" w:hAnsi="Times New Roman" w:cs="Times New Roman"/>
            <w:noProof/>
            <w:webHidden/>
          </w:rPr>
          <w:tab/>
        </w:r>
        <w:r w:rsidRPr="00F354E6">
          <w:rPr>
            <w:rFonts w:ascii="Times New Roman" w:hAnsi="Times New Roman" w:cs="Times New Roman"/>
            <w:noProof/>
            <w:webHidden/>
          </w:rPr>
          <w:fldChar w:fldCharType="begin"/>
        </w:r>
        <w:r w:rsidRPr="00F354E6">
          <w:rPr>
            <w:rFonts w:ascii="Times New Roman" w:hAnsi="Times New Roman" w:cs="Times New Roman"/>
            <w:noProof/>
            <w:webHidden/>
          </w:rPr>
          <w:instrText xml:space="preserve"> PAGEREF _Toc464811026 \h </w:instrText>
        </w:r>
        <w:r w:rsidRPr="00F354E6">
          <w:rPr>
            <w:rFonts w:ascii="Times New Roman" w:hAnsi="Times New Roman" w:cs="Times New Roman"/>
            <w:noProof/>
            <w:webHidden/>
          </w:rPr>
        </w:r>
        <w:r w:rsidRPr="00F354E6">
          <w:rPr>
            <w:rFonts w:ascii="Times New Roman" w:hAnsi="Times New Roman" w:cs="Times New Roman"/>
            <w:noProof/>
            <w:webHidden/>
          </w:rPr>
          <w:fldChar w:fldCharType="separate"/>
        </w:r>
        <w:r w:rsidR="005C7A60">
          <w:rPr>
            <w:rFonts w:ascii="Times New Roman" w:hAnsi="Times New Roman" w:cs="Times New Roman"/>
            <w:noProof/>
            <w:webHidden/>
          </w:rPr>
          <w:t>23</w:t>
        </w:r>
        <w:r w:rsidRPr="00F354E6">
          <w:rPr>
            <w:rFonts w:ascii="Times New Roman" w:hAnsi="Times New Roman" w:cs="Times New Roman"/>
            <w:noProof/>
            <w:webHidden/>
          </w:rPr>
          <w:fldChar w:fldCharType="end"/>
        </w:r>
      </w:hyperlink>
    </w:p>
    <w:p w:rsidR="00F354E6" w:rsidRPr="00F354E6" w:rsidRDefault="00D02AAA" w:rsidP="00F354E6">
      <w:pPr>
        <w:pStyle w:val="13"/>
        <w:rPr>
          <w:rFonts w:ascii="Times New Roman" w:eastAsiaTheme="minorEastAsia" w:hAnsi="Times New Roman" w:cs="Times New Roman"/>
          <w:b w:val="0"/>
          <w:bCs w:val="0"/>
          <w:caps w:val="0"/>
          <w:noProof/>
          <w:sz w:val="22"/>
          <w:szCs w:val="22"/>
        </w:rPr>
      </w:pPr>
      <w:hyperlink w:anchor="_Toc464811027" w:history="1">
        <w:r w:rsidR="00F354E6" w:rsidRPr="00F354E6">
          <w:rPr>
            <w:rStyle w:val="af7"/>
            <w:rFonts w:ascii="Times New Roman" w:eastAsia="MS Mincho" w:hAnsi="Times New Roman"/>
            <w:noProof/>
          </w:rPr>
          <w:t>2.</w:t>
        </w:r>
        <w:r w:rsidR="00F354E6" w:rsidRPr="00F354E6">
          <w:rPr>
            <w:rFonts w:ascii="Times New Roman" w:eastAsiaTheme="minorEastAsia" w:hAnsi="Times New Roman" w:cs="Times New Roman"/>
            <w:b w:val="0"/>
            <w:bCs w:val="0"/>
            <w:caps w:val="0"/>
            <w:noProof/>
            <w:sz w:val="22"/>
            <w:szCs w:val="22"/>
          </w:rPr>
          <w:tab/>
        </w:r>
        <w:r w:rsidR="00F354E6" w:rsidRPr="00F354E6">
          <w:rPr>
            <w:rStyle w:val="af7"/>
            <w:rFonts w:ascii="Times New Roman" w:eastAsia="MS Mincho" w:hAnsi="Times New Roman"/>
            <w:noProof/>
          </w:rPr>
          <w:t>Общие положения</w:t>
        </w:r>
        <w:r w:rsidR="00F354E6" w:rsidRPr="00F354E6">
          <w:rPr>
            <w:rFonts w:ascii="Times New Roman" w:hAnsi="Times New Roman" w:cs="Times New Roman"/>
            <w:noProof/>
            <w:webHidden/>
          </w:rPr>
          <w:tab/>
        </w:r>
        <w:r w:rsidR="00F354E6" w:rsidRPr="00F354E6">
          <w:rPr>
            <w:rFonts w:ascii="Times New Roman" w:hAnsi="Times New Roman" w:cs="Times New Roman"/>
            <w:noProof/>
            <w:webHidden/>
          </w:rPr>
          <w:fldChar w:fldCharType="begin"/>
        </w:r>
        <w:r w:rsidR="00F354E6" w:rsidRPr="00F354E6">
          <w:rPr>
            <w:rFonts w:ascii="Times New Roman" w:hAnsi="Times New Roman" w:cs="Times New Roman"/>
            <w:noProof/>
            <w:webHidden/>
          </w:rPr>
          <w:instrText xml:space="preserve"> PAGEREF _Toc464811027 \h </w:instrText>
        </w:r>
        <w:r w:rsidR="00F354E6" w:rsidRPr="00F354E6">
          <w:rPr>
            <w:rFonts w:ascii="Times New Roman" w:hAnsi="Times New Roman" w:cs="Times New Roman"/>
            <w:noProof/>
            <w:webHidden/>
          </w:rPr>
        </w:r>
        <w:r w:rsidR="00F354E6" w:rsidRPr="00F354E6">
          <w:rPr>
            <w:rFonts w:ascii="Times New Roman" w:hAnsi="Times New Roman" w:cs="Times New Roman"/>
            <w:noProof/>
            <w:webHidden/>
          </w:rPr>
          <w:fldChar w:fldCharType="separate"/>
        </w:r>
        <w:r w:rsidR="005C7A60">
          <w:rPr>
            <w:rFonts w:ascii="Times New Roman" w:hAnsi="Times New Roman" w:cs="Times New Roman"/>
            <w:noProof/>
            <w:webHidden/>
          </w:rPr>
          <w:t>23</w:t>
        </w:r>
        <w:r w:rsidR="00F354E6" w:rsidRPr="00F354E6">
          <w:rPr>
            <w:rFonts w:ascii="Times New Roman" w:hAnsi="Times New Roman" w:cs="Times New Roman"/>
            <w:noProof/>
            <w:webHidden/>
          </w:rPr>
          <w:fldChar w:fldCharType="end"/>
        </w:r>
      </w:hyperlink>
    </w:p>
    <w:p w:rsidR="00F354E6" w:rsidRPr="00F354E6" w:rsidRDefault="00D02AAA" w:rsidP="00F354E6">
      <w:pPr>
        <w:pStyle w:val="13"/>
        <w:rPr>
          <w:rFonts w:ascii="Times New Roman" w:eastAsiaTheme="minorEastAsia" w:hAnsi="Times New Roman" w:cs="Times New Roman"/>
          <w:b w:val="0"/>
          <w:bCs w:val="0"/>
          <w:caps w:val="0"/>
          <w:noProof/>
          <w:sz w:val="22"/>
          <w:szCs w:val="22"/>
        </w:rPr>
      </w:pPr>
      <w:hyperlink w:anchor="_Toc464811028" w:history="1">
        <w:r w:rsidR="00F354E6" w:rsidRPr="00F354E6">
          <w:rPr>
            <w:rStyle w:val="af7"/>
            <w:rFonts w:ascii="Times New Roman" w:eastAsia="MS Mincho" w:hAnsi="Times New Roman"/>
            <w:noProof/>
          </w:rPr>
          <w:t>3.</w:t>
        </w:r>
        <w:r w:rsidR="00F354E6" w:rsidRPr="00F354E6">
          <w:rPr>
            <w:rFonts w:ascii="Times New Roman" w:eastAsiaTheme="minorEastAsia" w:hAnsi="Times New Roman" w:cs="Times New Roman"/>
            <w:b w:val="0"/>
            <w:bCs w:val="0"/>
            <w:caps w:val="0"/>
            <w:noProof/>
            <w:sz w:val="22"/>
            <w:szCs w:val="22"/>
          </w:rPr>
          <w:tab/>
        </w:r>
        <w:r w:rsidR="00F354E6" w:rsidRPr="00F354E6">
          <w:rPr>
            <w:rStyle w:val="af7"/>
            <w:rFonts w:ascii="Times New Roman" w:eastAsia="MS Mincho" w:hAnsi="Times New Roman"/>
            <w:noProof/>
          </w:rPr>
          <w:t>Требования к функциональности оконечного оборудования</w:t>
        </w:r>
        <w:r w:rsidR="00F354E6" w:rsidRPr="00F354E6">
          <w:rPr>
            <w:rFonts w:ascii="Times New Roman" w:hAnsi="Times New Roman" w:cs="Times New Roman"/>
            <w:noProof/>
            <w:webHidden/>
          </w:rPr>
          <w:tab/>
        </w:r>
        <w:r w:rsidR="00F354E6" w:rsidRPr="00F354E6">
          <w:rPr>
            <w:rFonts w:ascii="Times New Roman" w:hAnsi="Times New Roman" w:cs="Times New Roman"/>
            <w:noProof/>
            <w:webHidden/>
          </w:rPr>
          <w:fldChar w:fldCharType="begin"/>
        </w:r>
        <w:r w:rsidR="00F354E6" w:rsidRPr="00F354E6">
          <w:rPr>
            <w:rFonts w:ascii="Times New Roman" w:hAnsi="Times New Roman" w:cs="Times New Roman"/>
            <w:noProof/>
            <w:webHidden/>
          </w:rPr>
          <w:instrText xml:space="preserve"> PAGEREF _Toc464811028 \h </w:instrText>
        </w:r>
        <w:r w:rsidR="00F354E6" w:rsidRPr="00F354E6">
          <w:rPr>
            <w:rFonts w:ascii="Times New Roman" w:hAnsi="Times New Roman" w:cs="Times New Roman"/>
            <w:noProof/>
            <w:webHidden/>
          </w:rPr>
        </w:r>
        <w:r w:rsidR="00F354E6" w:rsidRPr="00F354E6">
          <w:rPr>
            <w:rFonts w:ascii="Times New Roman" w:hAnsi="Times New Roman" w:cs="Times New Roman"/>
            <w:noProof/>
            <w:webHidden/>
          </w:rPr>
          <w:fldChar w:fldCharType="separate"/>
        </w:r>
        <w:r w:rsidR="005C7A60">
          <w:rPr>
            <w:rFonts w:ascii="Times New Roman" w:hAnsi="Times New Roman" w:cs="Times New Roman"/>
            <w:noProof/>
            <w:webHidden/>
          </w:rPr>
          <w:t>25</w:t>
        </w:r>
        <w:r w:rsidR="00F354E6" w:rsidRPr="00F354E6">
          <w:rPr>
            <w:rFonts w:ascii="Times New Roman" w:hAnsi="Times New Roman" w:cs="Times New Roman"/>
            <w:noProof/>
            <w:webHidden/>
          </w:rPr>
          <w:fldChar w:fldCharType="end"/>
        </w:r>
      </w:hyperlink>
    </w:p>
    <w:p w:rsidR="00F354E6" w:rsidRPr="00F354E6" w:rsidRDefault="00D02AAA" w:rsidP="00F354E6">
      <w:pPr>
        <w:pStyle w:val="13"/>
        <w:rPr>
          <w:rFonts w:ascii="Times New Roman" w:eastAsiaTheme="minorEastAsia" w:hAnsi="Times New Roman" w:cs="Times New Roman"/>
          <w:b w:val="0"/>
          <w:bCs w:val="0"/>
          <w:caps w:val="0"/>
          <w:noProof/>
          <w:sz w:val="22"/>
          <w:szCs w:val="22"/>
        </w:rPr>
      </w:pPr>
      <w:hyperlink w:anchor="_Toc464811029" w:history="1">
        <w:r w:rsidR="00F354E6" w:rsidRPr="00F354E6">
          <w:rPr>
            <w:rStyle w:val="af7"/>
            <w:rFonts w:ascii="Times New Roman" w:eastAsia="MS Mincho" w:hAnsi="Times New Roman"/>
            <w:noProof/>
          </w:rPr>
          <w:t>4.</w:t>
        </w:r>
        <w:r w:rsidR="00F354E6" w:rsidRPr="00F354E6">
          <w:rPr>
            <w:rFonts w:ascii="Times New Roman" w:eastAsiaTheme="minorEastAsia" w:hAnsi="Times New Roman" w:cs="Times New Roman"/>
            <w:b w:val="0"/>
            <w:bCs w:val="0"/>
            <w:caps w:val="0"/>
            <w:noProof/>
            <w:sz w:val="22"/>
            <w:szCs w:val="22"/>
          </w:rPr>
          <w:tab/>
        </w:r>
        <w:r w:rsidR="00F354E6" w:rsidRPr="00F354E6">
          <w:rPr>
            <w:rStyle w:val="af7"/>
            <w:rFonts w:ascii="Times New Roman" w:eastAsia="MS Mincho" w:hAnsi="Times New Roman"/>
            <w:noProof/>
          </w:rPr>
          <w:t>Общие требования к устройству</w:t>
        </w:r>
        <w:r w:rsidR="00F354E6" w:rsidRPr="00F354E6">
          <w:rPr>
            <w:rFonts w:ascii="Times New Roman" w:hAnsi="Times New Roman" w:cs="Times New Roman"/>
            <w:noProof/>
            <w:webHidden/>
          </w:rPr>
          <w:tab/>
        </w:r>
        <w:r w:rsidR="00F354E6" w:rsidRPr="00F354E6">
          <w:rPr>
            <w:rFonts w:ascii="Times New Roman" w:hAnsi="Times New Roman" w:cs="Times New Roman"/>
            <w:noProof/>
            <w:webHidden/>
          </w:rPr>
          <w:fldChar w:fldCharType="begin"/>
        </w:r>
        <w:r w:rsidR="00F354E6" w:rsidRPr="00F354E6">
          <w:rPr>
            <w:rFonts w:ascii="Times New Roman" w:hAnsi="Times New Roman" w:cs="Times New Roman"/>
            <w:noProof/>
            <w:webHidden/>
          </w:rPr>
          <w:instrText xml:space="preserve"> PAGEREF _Toc464811029 \h </w:instrText>
        </w:r>
        <w:r w:rsidR="00F354E6" w:rsidRPr="00F354E6">
          <w:rPr>
            <w:rFonts w:ascii="Times New Roman" w:hAnsi="Times New Roman" w:cs="Times New Roman"/>
            <w:noProof/>
            <w:webHidden/>
          </w:rPr>
        </w:r>
        <w:r w:rsidR="00F354E6" w:rsidRPr="00F354E6">
          <w:rPr>
            <w:rFonts w:ascii="Times New Roman" w:hAnsi="Times New Roman" w:cs="Times New Roman"/>
            <w:noProof/>
            <w:webHidden/>
          </w:rPr>
          <w:fldChar w:fldCharType="separate"/>
        </w:r>
        <w:r w:rsidR="005C7A60">
          <w:rPr>
            <w:rFonts w:ascii="Times New Roman" w:hAnsi="Times New Roman" w:cs="Times New Roman"/>
            <w:noProof/>
            <w:webHidden/>
          </w:rPr>
          <w:t>29</w:t>
        </w:r>
        <w:r w:rsidR="00F354E6" w:rsidRPr="00F354E6">
          <w:rPr>
            <w:rFonts w:ascii="Times New Roman" w:hAnsi="Times New Roman" w:cs="Times New Roman"/>
            <w:noProof/>
            <w:webHidden/>
          </w:rPr>
          <w:fldChar w:fldCharType="end"/>
        </w:r>
      </w:hyperlink>
    </w:p>
    <w:p w:rsidR="00F354E6" w:rsidRPr="00F354E6" w:rsidRDefault="00D02AAA" w:rsidP="00F354E6">
      <w:pPr>
        <w:pStyle w:val="13"/>
        <w:rPr>
          <w:rFonts w:ascii="Times New Roman" w:eastAsiaTheme="minorEastAsia" w:hAnsi="Times New Roman" w:cs="Times New Roman"/>
          <w:b w:val="0"/>
          <w:bCs w:val="0"/>
          <w:caps w:val="0"/>
          <w:noProof/>
          <w:sz w:val="22"/>
          <w:szCs w:val="22"/>
        </w:rPr>
      </w:pPr>
      <w:hyperlink w:anchor="_Toc464811030" w:history="1">
        <w:r w:rsidR="00F354E6" w:rsidRPr="00F354E6">
          <w:rPr>
            <w:rStyle w:val="af7"/>
            <w:rFonts w:ascii="Times New Roman" w:eastAsia="MS Mincho" w:hAnsi="Times New Roman"/>
            <w:noProof/>
          </w:rPr>
          <w:t>5.</w:t>
        </w:r>
        <w:r w:rsidR="00F354E6" w:rsidRPr="00F354E6">
          <w:rPr>
            <w:rFonts w:ascii="Times New Roman" w:eastAsiaTheme="minorEastAsia" w:hAnsi="Times New Roman" w:cs="Times New Roman"/>
            <w:b w:val="0"/>
            <w:bCs w:val="0"/>
            <w:caps w:val="0"/>
            <w:noProof/>
            <w:sz w:val="22"/>
            <w:szCs w:val="22"/>
          </w:rPr>
          <w:tab/>
        </w:r>
        <w:r w:rsidR="00F354E6" w:rsidRPr="00F354E6">
          <w:rPr>
            <w:rStyle w:val="af7"/>
            <w:rFonts w:ascii="Times New Roman" w:eastAsia="MS Mincho" w:hAnsi="Times New Roman"/>
            <w:noProof/>
          </w:rPr>
          <w:t>Требования к управлению абонентским оборудованием</w:t>
        </w:r>
        <w:r w:rsidR="00F354E6" w:rsidRPr="00F354E6">
          <w:rPr>
            <w:rFonts w:ascii="Times New Roman" w:hAnsi="Times New Roman" w:cs="Times New Roman"/>
            <w:noProof/>
            <w:webHidden/>
          </w:rPr>
          <w:tab/>
        </w:r>
        <w:r w:rsidR="00F354E6" w:rsidRPr="00F354E6">
          <w:rPr>
            <w:rFonts w:ascii="Times New Roman" w:hAnsi="Times New Roman" w:cs="Times New Roman"/>
            <w:noProof/>
            <w:webHidden/>
          </w:rPr>
          <w:fldChar w:fldCharType="begin"/>
        </w:r>
        <w:r w:rsidR="00F354E6" w:rsidRPr="00F354E6">
          <w:rPr>
            <w:rFonts w:ascii="Times New Roman" w:hAnsi="Times New Roman" w:cs="Times New Roman"/>
            <w:noProof/>
            <w:webHidden/>
          </w:rPr>
          <w:instrText xml:space="preserve"> PAGEREF _Toc464811030 \h </w:instrText>
        </w:r>
        <w:r w:rsidR="00F354E6" w:rsidRPr="00F354E6">
          <w:rPr>
            <w:rFonts w:ascii="Times New Roman" w:hAnsi="Times New Roman" w:cs="Times New Roman"/>
            <w:noProof/>
            <w:webHidden/>
          </w:rPr>
        </w:r>
        <w:r w:rsidR="00F354E6" w:rsidRPr="00F354E6">
          <w:rPr>
            <w:rFonts w:ascii="Times New Roman" w:hAnsi="Times New Roman" w:cs="Times New Roman"/>
            <w:noProof/>
            <w:webHidden/>
          </w:rPr>
          <w:fldChar w:fldCharType="separate"/>
        </w:r>
        <w:r w:rsidR="005C7A60">
          <w:rPr>
            <w:rFonts w:ascii="Times New Roman" w:hAnsi="Times New Roman" w:cs="Times New Roman"/>
            <w:noProof/>
            <w:webHidden/>
          </w:rPr>
          <w:t>30</w:t>
        </w:r>
        <w:r w:rsidR="00F354E6" w:rsidRPr="00F354E6">
          <w:rPr>
            <w:rFonts w:ascii="Times New Roman" w:hAnsi="Times New Roman" w:cs="Times New Roman"/>
            <w:noProof/>
            <w:webHidden/>
          </w:rPr>
          <w:fldChar w:fldCharType="end"/>
        </w:r>
      </w:hyperlink>
    </w:p>
    <w:p w:rsidR="00F354E6" w:rsidRPr="00F354E6" w:rsidRDefault="00D02AAA" w:rsidP="00F354E6">
      <w:pPr>
        <w:pStyle w:val="13"/>
        <w:rPr>
          <w:rFonts w:ascii="Times New Roman" w:eastAsiaTheme="minorEastAsia" w:hAnsi="Times New Roman" w:cs="Times New Roman"/>
          <w:b w:val="0"/>
          <w:bCs w:val="0"/>
          <w:caps w:val="0"/>
          <w:noProof/>
          <w:sz w:val="22"/>
          <w:szCs w:val="22"/>
        </w:rPr>
      </w:pPr>
      <w:hyperlink w:anchor="_Toc464811031" w:history="1">
        <w:r w:rsidR="00F354E6" w:rsidRPr="00F354E6">
          <w:rPr>
            <w:rStyle w:val="af7"/>
            <w:rFonts w:ascii="Times New Roman" w:eastAsia="MS Mincho" w:hAnsi="Times New Roman"/>
            <w:noProof/>
          </w:rPr>
          <w:t>6.</w:t>
        </w:r>
        <w:r w:rsidR="00F354E6" w:rsidRPr="00F354E6">
          <w:rPr>
            <w:rFonts w:ascii="Times New Roman" w:eastAsiaTheme="minorEastAsia" w:hAnsi="Times New Roman" w:cs="Times New Roman"/>
            <w:b w:val="0"/>
            <w:bCs w:val="0"/>
            <w:caps w:val="0"/>
            <w:noProof/>
            <w:sz w:val="22"/>
            <w:szCs w:val="22"/>
          </w:rPr>
          <w:tab/>
        </w:r>
        <w:r w:rsidR="00F354E6" w:rsidRPr="00F354E6">
          <w:rPr>
            <w:rStyle w:val="af7"/>
            <w:rFonts w:ascii="Times New Roman" w:eastAsia="MS Mincho" w:hAnsi="Times New Roman"/>
            <w:noProof/>
          </w:rPr>
          <w:t>Требования по сертификации абонентского оборудования и гарантии.</w:t>
        </w:r>
        <w:r w:rsidR="00F354E6" w:rsidRPr="00F354E6">
          <w:rPr>
            <w:rFonts w:ascii="Times New Roman" w:hAnsi="Times New Roman" w:cs="Times New Roman"/>
            <w:noProof/>
            <w:webHidden/>
          </w:rPr>
          <w:tab/>
        </w:r>
        <w:r w:rsidR="00F354E6" w:rsidRPr="00F354E6">
          <w:rPr>
            <w:rFonts w:ascii="Times New Roman" w:hAnsi="Times New Roman" w:cs="Times New Roman"/>
            <w:noProof/>
            <w:webHidden/>
          </w:rPr>
          <w:fldChar w:fldCharType="begin"/>
        </w:r>
        <w:r w:rsidR="00F354E6" w:rsidRPr="00F354E6">
          <w:rPr>
            <w:rFonts w:ascii="Times New Roman" w:hAnsi="Times New Roman" w:cs="Times New Roman"/>
            <w:noProof/>
            <w:webHidden/>
          </w:rPr>
          <w:instrText xml:space="preserve"> PAGEREF _Toc464811031 \h </w:instrText>
        </w:r>
        <w:r w:rsidR="00F354E6" w:rsidRPr="00F354E6">
          <w:rPr>
            <w:rFonts w:ascii="Times New Roman" w:hAnsi="Times New Roman" w:cs="Times New Roman"/>
            <w:noProof/>
            <w:webHidden/>
          </w:rPr>
        </w:r>
        <w:r w:rsidR="00F354E6" w:rsidRPr="00F354E6">
          <w:rPr>
            <w:rFonts w:ascii="Times New Roman" w:hAnsi="Times New Roman" w:cs="Times New Roman"/>
            <w:noProof/>
            <w:webHidden/>
          </w:rPr>
          <w:fldChar w:fldCharType="separate"/>
        </w:r>
        <w:r w:rsidR="005C7A60">
          <w:rPr>
            <w:rFonts w:ascii="Times New Roman" w:hAnsi="Times New Roman" w:cs="Times New Roman"/>
            <w:noProof/>
            <w:webHidden/>
          </w:rPr>
          <w:t>32</w:t>
        </w:r>
        <w:r w:rsidR="00F354E6" w:rsidRPr="00F354E6">
          <w:rPr>
            <w:rFonts w:ascii="Times New Roman" w:hAnsi="Times New Roman" w:cs="Times New Roman"/>
            <w:noProof/>
            <w:webHidden/>
          </w:rPr>
          <w:fldChar w:fldCharType="end"/>
        </w:r>
      </w:hyperlink>
    </w:p>
    <w:p w:rsidR="00F354E6" w:rsidRPr="00F354E6" w:rsidRDefault="00D02AAA" w:rsidP="00F354E6">
      <w:pPr>
        <w:pStyle w:val="13"/>
        <w:rPr>
          <w:rFonts w:ascii="Times New Roman" w:eastAsiaTheme="minorEastAsia" w:hAnsi="Times New Roman" w:cs="Times New Roman"/>
          <w:b w:val="0"/>
          <w:bCs w:val="0"/>
          <w:caps w:val="0"/>
          <w:noProof/>
          <w:sz w:val="22"/>
          <w:szCs w:val="22"/>
        </w:rPr>
      </w:pPr>
      <w:hyperlink w:anchor="_Toc464811032" w:history="1">
        <w:r w:rsidR="00F354E6" w:rsidRPr="00F354E6">
          <w:rPr>
            <w:rStyle w:val="af7"/>
            <w:rFonts w:ascii="Times New Roman" w:eastAsia="MS Mincho" w:hAnsi="Times New Roman"/>
            <w:noProof/>
          </w:rPr>
          <w:t>7.</w:t>
        </w:r>
        <w:r w:rsidR="00F354E6" w:rsidRPr="00F354E6">
          <w:rPr>
            <w:rFonts w:ascii="Times New Roman" w:eastAsiaTheme="minorEastAsia" w:hAnsi="Times New Roman" w:cs="Times New Roman"/>
            <w:b w:val="0"/>
            <w:bCs w:val="0"/>
            <w:caps w:val="0"/>
            <w:noProof/>
            <w:sz w:val="22"/>
            <w:szCs w:val="22"/>
          </w:rPr>
          <w:tab/>
        </w:r>
        <w:r w:rsidR="00F354E6" w:rsidRPr="00F354E6">
          <w:rPr>
            <w:rStyle w:val="af7"/>
            <w:rFonts w:ascii="Times New Roman" w:eastAsia="MS Mincho" w:hAnsi="Times New Roman"/>
            <w:noProof/>
          </w:rPr>
          <w:t>Требования к производителю абонентского оборудования</w:t>
        </w:r>
        <w:r w:rsidR="00F354E6" w:rsidRPr="00F354E6">
          <w:rPr>
            <w:rFonts w:ascii="Times New Roman" w:hAnsi="Times New Roman" w:cs="Times New Roman"/>
            <w:noProof/>
            <w:webHidden/>
          </w:rPr>
          <w:tab/>
        </w:r>
        <w:r w:rsidR="00F354E6" w:rsidRPr="00F354E6">
          <w:rPr>
            <w:rFonts w:ascii="Times New Roman" w:hAnsi="Times New Roman" w:cs="Times New Roman"/>
            <w:noProof/>
            <w:webHidden/>
          </w:rPr>
          <w:fldChar w:fldCharType="begin"/>
        </w:r>
        <w:r w:rsidR="00F354E6" w:rsidRPr="00F354E6">
          <w:rPr>
            <w:rFonts w:ascii="Times New Roman" w:hAnsi="Times New Roman" w:cs="Times New Roman"/>
            <w:noProof/>
            <w:webHidden/>
          </w:rPr>
          <w:instrText xml:space="preserve"> PAGEREF _Toc464811032 \h </w:instrText>
        </w:r>
        <w:r w:rsidR="00F354E6" w:rsidRPr="00F354E6">
          <w:rPr>
            <w:rFonts w:ascii="Times New Roman" w:hAnsi="Times New Roman" w:cs="Times New Roman"/>
            <w:noProof/>
            <w:webHidden/>
          </w:rPr>
        </w:r>
        <w:r w:rsidR="00F354E6" w:rsidRPr="00F354E6">
          <w:rPr>
            <w:rFonts w:ascii="Times New Roman" w:hAnsi="Times New Roman" w:cs="Times New Roman"/>
            <w:noProof/>
            <w:webHidden/>
          </w:rPr>
          <w:fldChar w:fldCharType="separate"/>
        </w:r>
        <w:r w:rsidR="005C7A60">
          <w:rPr>
            <w:rFonts w:ascii="Times New Roman" w:hAnsi="Times New Roman" w:cs="Times New Roman"/>
            <w:noProof/>
            <w:webHidden/>
          </w:rPr>
          <w:t>32</w:t>
        </w:r>
        <w:r w:rsidR="00F354E6" w:rsidRPr="00F354E6">
          <w:rPr>
            <w:rFonts w:ascii="Times New Roman" w:hAnsi="Times New Roman" w:cs="Times New Roman"/>
            <w:noProof/>
            <w:webHidden/>
          </w:rPr>
          <w:fldChar w:fldCharType="end"/>
        </w:r>
      </w:hyperlink>
    </w:p>
    <w:p w:rsidR="00F354E6" w:rsidRPr="00F354E6" w:rsidRDefault="00D02AAA" w:rsidP="00F354E6">
      <w:pPr>
        <w:pStyle w:val="13"/>
        <w:rPr>
          <w:rFonts w:ascii="Times New Roman" w:eastAsiaTheme="minorEastAsia" w:hAnsi="Times New Roman" w:cs="Times New Roman"/>
          <w:b w:val="0"/>
          <w:bCs w:val="0"/>
          <w:caps w:val="0"/>
          <w:noProof/>
          <w:sz w:val="22"/>
          <w:szCs w:val="22"/>
        </w:rPr>
      </w:pPr>
      <w:hyperlink w:anchor="_Toc464811033" w:history="1">
        <w:r w:rsidR="00F354E6" w:rsidRPr="00F354E6">
          <w:rPr>
            <w:rStyle w:val="af7"/>
            <w:rFonts w:ascii="Times New Roman" w:eastAsia="MS Mincho" w:hAnsi="Times New Roman"/>
            <w:noProof/>
          </w:rPr>
          <w:t>8.</w:t>
        </w:r>
        <w:r w:rsidR="00F354E6" w:rsidRPr="00F354E6">
          <w:rPr>
            <w:rFonts w:ascii="Times New Roman" w:eastAsiaTheme="minorEastAsia" w:hAnsi="Times New Roman" w:cs="Times New Roman"/>
            <w:b w:val="0"/>
            <w:bCs w:val="0"/>
            <w:caps w:val="0"/>
            <w:noProof/>
            <w:sz w:val="22"/>
            <w:szCs w:val="22"/>
          </w:rPr>
          <w:tab/>
        </w:r>
        <w:r w:rsidR="00F354E6" w:rsidRPr="00F354E6">
          <w:rPr>
            <w:rStyle w:val="af7"/>
            <w:rFonts w:ascii="Times New Roman" w:eastAsia="MS Mincho" w:hAnsi="Times New Roman"/>
            <w:noProof/>
          </w:rPr>
          <w:t>Требования в области обслуживания абонентского оборудования</w:t>
        </w:r>
        <w:r w:rsidR="00F354E6" w:rsidRPr="00F354E6">
          <w:rPr>
            <w:rFonts w:ascii="Times New Roman" w:hAnsi="Times New Roman" w:cs="Times New Roman"/>
            <w:noProof/>
            <w:webHidden/>
          </w:rPr>
          <w:tab/>
        </w:r>
        <w:r w:rsidR="00F354E6" w:rsidRPr="00F354E6">
          <w:rPr>
            <w:rFonts w:ascii="Times New Roman" w:hAnsi="Times New Roman" w:cs="Times New Roman"/>
            <w:noProof/>
            <w:webHidden/>
          </w:rPr>
          <w:fldChar w:fldCharType="begin"/>
        </w:r>
        <w:r w:rsidR="00F354E6" w:rsidRPr="00F354E6">
          <w:rPr>
            <w:rFonts w:ascii="Times New Roman" w:hAnsi="Times New Roman" w:cs="Times New Roman"/>
            <w:noProof/>
            <w:webHidden/>
          </w:rPr>
          <w:instrText xml:space="preserve"> PAGEREF _Toc464811033 \h </w:instrText>
        </w:r>
        <w:r w:rsidR="00F354E6" w:rsidRPr="00F354E6">
          <w:rPr>
            <w:rFonts w:ascii="Times New Roman" w:hAnsi="Times New Roman" w:cs="Times New Roman"/>
            <w:noProof/>
            <w:webHidden/>
          </w:rPr>
        </w:r>
        <w:r w:rsidR="00F354E6" w:rsidRPr="00F354E6">
          <w:rPr>
            <w:rFonts w:ascii="Times New Roman" w:hAnsi="Times New Roman" w:cs="Times New Roman"/>
            <w:noProof/>
            <w:webHidden/>
          </w:rPr>
          <w:fldChar w:fldCharType="separate"/>
        </w:r>
        <w:r w:rsidR="005C7A60">
          <w:rPr>
            <w:rFonts w:ascii="Times New Roman" w:hAnsi="Times New Roman" w:cs="Times New Roman"/>
            <w:noProof/>
            <w:webHidden/>
          </w:rPr>
          <w:t>32</w:t>
        </w:r>
        <w:r w:rsidR="00F354E6" w:rsidRPr="00F354E6">
          <w:rPr>
            <w:rFonts w:ascii="Times New Roman" w:hAnsi="Times New Roman" w:cs="Times New Roman"/>
            <w:noProof/>
            <w:webHidden/>
          </w:rPr>
          <w:fldChar w:fldCharType="end"/>
        </w:r>
      </w:hyperlink>
    </w:p>
    <w:p w:rsidR="00F354E6" w:rsidRPr="00F354E6" w:rsidRDefault="00D02AAA" w:rsidP="00F354E6">
      <w:pPr>
        <w:pStyle w:val="13"/>
        <w:rPr>
          <w:rFonts w:ascii="Times New Roman" w:eastAsiaTheme="minorEastAsia" w:hAnsi="Times New Roman" w:cs="Times New Roman"/>
          <w:b w:val="0"/>
          <w:bCs w:val="0"/>
          <w:caps w:val="0"/>
          <w:noProof/>
          <w:sz w:val="22"/>
          <w:szCs w:val="22"/>
        </w:rPr>
      </w:pPr>
      <w:hyperlink w:anchor="_Toc464811034" w:history="1">
        <w:r w:rsidR="00F354E6" w:rsidRPr="00F354E6">
          <w:rPr>
            <w:rStyle w:val="af7"/>
            <w:rFonts w:ascii="Times New Roman" w:eastAsia="MS Mincho" w:hAnsi="Times New Roman"/>
            <w:noProof/>
          </w:rPr>
          <w:t>9.</w:t>
        </w:r>
        <w:r w:rsidR="00F354E6" w:rsidRPr="00F354E6">
          <w:rPr>
            <w:rFonts w:ascii="Times New Roman" w:eastAsiaTheme="minorEastAsia" w:hAnsi="Times New Roman" w:cs="Times New Roman"/>
            <w:b w:val="0"/>
            <w:bCs w:val="0"/>
            <w:caps w:val="0"/>
            <w:noProof/>
            <w:sz w:val="22"/>
            <w:szCs w:val="22"/>
          </w:rPr>
          <w:tab/>
        </w:r>
        <w:r w:rsidR="00F354E6" w:rsidRPr="00F354E6">
          <w:rPr>
            <w:rStyle w:val="af7"/>
            <w:rFonts w:ascii="Times New Roman" w:eastAsia="MS Mincho" w:hAnsi="Times New Roman"/>
            <w:noProof/>
          </w:rPr>
          <w:t>Требования к составу поставляемой документации</w:t>
        </w:r>
        <w:r w:rsidR="00F354E6" w:rsidRPr="00F354E6">
          <w:rPr>
            <w:rFonts w:ascii="Times New Roman" w:hAnsi="Times New Roman" w:cs="Times New Roman"/>
            <w:noProof/>
            <w:webHidden/>
          </w:rPr>
          <w:tab/>
        </w:r>
        <w:r w:rsidR="00F354E6" w:rsidRPr="00F354E6">
          <w:rPr>
            <w:rFonts w:ascii="Times New Roman" w:hAnsi="Times New Roman" w:cs="Times New Roman"/>
            <w:noProof/>
            <w:webHidden/>
          </w:rPr>
          <w:fldChar w:fldCharType="begin"/>
        </w:r>
        <w:r w:rsidR="00F354E6" w:rsidRPr="00F354E6">
          <w:rPr>
            <w:rFonts w:ascii="Times New Roman" w:hAnsi="Times New Roman" w:cs="Times New Roman"/>
            <w:noProof/>
            <w:webHidden/>
          </w:rPr>
          <w:instrText xml:space="preserve"> PAGEREF _Toc464811034 \h </w:instrText>
        </w:r>
        <w:r w:rsidR="00F354E6" w:rsidRPr="00F354E6">
          <w:rPr>
            <w:rFonts w:ascii="Times New Roman" w:hAnsi="Times New Roman" w:cs="Times New Roman"/>
            <w:noProof/>
            <w:webHidden/>
          </w:rPr>
        </w:r>
        <w:r w:rsidR="00F354E6" w:rsidRPr="00F354E6">
          <w:rPr>
            <w:rFonts w:ascii="Times New Roman" w:hAnsi="Times New Roman" w:cs="Times New Roman"/>
            <w:noProof/>
            <w:webHidden/>
          </w:rPr>
          <w:fldChar w:fldCharType="separate"/>
        </w:r>
        <w:r w:rsidR="005C7A60">
          <w:rPr>
            <w:rFonts w:ascii="Times New Roman" w:hAnsi="Times New Roman" w:cs="Times New Roman"/>
            <w:noProof/>
            <w:webHidden/>
          </w:rPr>
          <w:t>33</w:t>
        </w:r>
        <w:r w:rsidR="00F354E6" w:rsidRPr="00F354E6">
          <w:rPr>
            <w:rFonts w:ascii="Times New Roman" w:hAnsi="Times New Roman" w:cs="Times New Roman"/>
            <w:noProof/>
            <w:webHidden/>
          </w:rPr>
          <w:fldChar w:fldCharType="end"/>
        </w:r>
      </w:hyperlink>
    </w:p>
    <w:p w:rsidR="00F354E6" w:rsidRPr="00F354E6" w:rsidRDefault="00D02AAA" w:rsidP="00F354E6">
      <w:pPr>
        <w:pStyle w:val="13"/>
        <w:rPr>
          <w:rFonts w:ascii="Times New Roman" w:eastAsiaTheme="minorEastAsia" w:hAnsi="Times New Roman" w:cs="Times New Roman"/>
          <w:b w:val="0"/>
          <w:bCs w:val="0"/>
          <w:caps w:val="0"/>
          <w:noProof/>
          <w:sz w:val="22"/>
          <w:szCs w:val="22"/>
        </w:rPr>
      </w:pPr>
      <w:hyperlink w:anchor="_Toc464811035" w:history="1">
        <w:r w:rsidR="00F354E6" w:rsidRPr="00F354E6">
          <w:rPr>
            <w:rStyle w:val="af7"/>
            <w:rFonts w:ascii="Times New Roman" w:eastAsia="MS Mincho" w:hAnsi="Times New Roman"/>
            <w:noProof/>
          </w:rPr>
          <w:t>10.</w:t>
        </w:r>
        <w:r w:rsidR="00F354E6" w:rsidRPr="00F354E6">
          <w:rPr>
            <w:rFonts w:ascii="Times New Roman" w:eastAsiaTheme="minorEastAsia" w:hAnsi="Times New Roman" w:cs="Times New Roman"/>
            <w:b w:val="0"/>
            <w:bCs w:val="0"/>
            <w:caps w:val="0"/>
            <w:noProof/>
            <w:sz w:val="22"/>
            <w:szCs w:val="22"/>
          </w:rPr>
          <w:tab/>
        </w:r>
        <w:r w:rsidR="00F354E6" w:rsidRPr="00F354E6">
          <w:rPr>
            <w:rStyle w:val="af7"/>
            <w:rFonts w:ascii="Times New Roman" w:eastAsia="MS Mincho" w:hAnsi="Times New Roman"/>
            <w:noProof/>
          </w:rPr>
          <w:t>Требования к испытаниям</w:t>
        </w:r>
        <w:r w:rsidR="00F354E6" w:rsidRPr="00F354E6">
          <w:rPr>
            <w:rFonts w:ascii="Times New Roman" w:hAnsi="Times New Roman" w:cs="Times New Roman"/>
            <w:noProof/>
            <w:webHidden/>
          </w:rPr>
          <w:tab/>
        </w:r>
        <w:r w:rsidR="00F354E6" w:rsidRPr="00F354E6">
          <w:rPr>
            <w:rFonts w:ascii="Times New Roman" w:hAnsi="Times New Roman" w:cs="Times New Roman"/>
            <w:noProof/>
            <w:webHidden/>
          </w:rPr>
          <w:fldChar w:fldCharType="begin"/>
        </w:r>
        <w:r w:rsidR="00F354E6" w:rsidRPr="00F354E6">
          <w:rPr>
            <w:rFonts w:ascii="Times New Roman" w:hAnsi="Times New Roman" w:cs="Times New Roman"/>
            <w:noProof/>
            <w:webHidden/>
          </w:rPr>
          <w:instrText xml:space="preserve"> PAGEREF _Toc464811035 \h </w:instrText>
        </w:r>
        <w:r w:rsidR="00F354E6" w:rsidRPr="00F354E6">
          <w:rPr>
            <w:rFonts w:ascii="Times New Roman" w:hAnsi="Times New Roman" w:cs="Times New Roman"/>
            <w:noProof/>
            <w:webHidden/>
          </w:rPr>
        </w:r>
        <w:r w:rsidR="00F354E6" w:rsidRPr="00F354E6">
          <w:rPr>
            <w:rFonts w:ascii="Times New Roman" w:hAnsi="Times New Roman" w:cs="Times New Roman"/>
            <w:noProof/>
            <w:webHidden/>
          </w:rPr>
          <w:fldChar w:fldCharType="separate"/>
        </w:r>
        <w:r w:rsidR="005C7A60">
          <w:rPr>
            <w:rFonts w:ascii="Times New Roman" w:hAnsi="Times New Roman" w:cs="Times New Roman"/>
            <w:noProof/>
            <w:webHidden/>
          </w:rPr>
          <w:t>33</w:t>
        </w:r>
        <w:r w:rsidR="00F354E6" w:rsidRPr="00F354E6">
          <w:rPr>
            <w:rFonts w:ascii="Times New Roman" w:hAnsi="Times New Roman" w:cs="Times New Roman"/>
            <w:noProof/>
            <w:webHidden/>
          </w:rPr>
          <w:fldChar w:fldCharType="end"/>
        </w:r>
      </w:hyperlink>
    </w:p>
    <w:p w:rsidR="00F354E6" w:rsidRPr="00F354E6" w:rsidRDefault="00D02AAA" w:rsidP="00F354E6">
      <w:pPr>
        <w:pStyle w:val="13"/>
        <w:rPr>
          <w:rFonts w:ascii="Times New Roman" w:eastAsiaTheme="minorEastAsia" w:hAnsi="Times New Roman" w:cs="Times New Roman"/>
          <w:b w:val="0"/>
          <w:bCs w:val="0"/>
          <w:caps w:val="0"/>
          <w:noProof/>
          <w:sz w:val="22"/>
          <w:szCs w:val="22"/>
        </w:rPr>
      </w:pPr>
      <w:hyperlink w:anchor="_Toc464811036" w:history="1">
        <w:r w:rsidR="00F354E6" w:rsidRPr="00F354E6">
          <w:rPr>
            <w:rStyle w:val="af7"/>
            <w:rFonts w:ascii="Times New Roman" w:eastAsia="MS Mincho" w:hAnsi="Times New Roman"/>
            <w:noProof/>
          </w:rPr>
          <w:t>11.</w:t>
        </w:r>
        <w:r w:rsidR="00F354E6" w:rsidRPr="00F354E6">
          <w:rPr>
            <w:rFonts w:ascii="Times New Roman" w:eastAsiaTheme="minorEastAsia" w:hAnsi="Times New Roman" w:cs="Times New Roman"/>
            <w:b w:val="0"/>
            <w:bCs w:val="0"/>
            <w:caps w:val="0"/>
            <w:noProof/>
            <w:sz w:val="22"/>
            <w:szCs w:val="22"/>
          </w:rPr>
          <w:tab/>
        </w:r>
        <w:r w:rsidR="00F354E6" w:rsidRPr="00F354E6">
          <w:rPr>
            <w:rStyle w:val="af7"/>
            <w:rFonts w:ascii="Times New Roman" w:eastAsia="MS Mincho" w:hAnsi="Times New Roman"/>
            <w:noProof/>
          </w:rPr>
          <w:t>Требования к условиям транспортировки и хранения</w:t>
        </w:r>
        <w:r w:rsidR="00F354E6" w:rsidRPr="00F354E6">
          <w:rPr>
            <w:rFonts w:ascii="Times New Roman" w:hAnsi="Times New Roman" w:cs="Times New Roman"/>
            <w:noProof/>
            <w:webHidden/>
          </w:rPr>
          <w:tab/>
        </w:r>
        <w:r w:rsidR="00F354E6" w:rsidRPr="00F354E6">
          <w:rPr>
            <w:rFonts w:ascii="Times New Roman" w:hAnsi="Times New Roman" w:cs="Times New Roman"/>
            <w:noProof/>
            <w:webHidden/>
          </w:rPr>
          <w:fldChar w:fldCharType="begin"/>
        </w:r>
        <w:r w:rsidR="00F354E6" w:rsidRPr="00F354E6">
          <w:rPr>
            <w:rFonts w:ascii="Times New Roman" w:hAnsi="Times New Roman" w:cs="Times New Roman"/>
            <w:noProof/>
            <w:webHidden/>
          </w:rPr>
          <w:instrText xml:space="preserve"> PAGEREF _Toc464811036 \h </w:instrText>
        </w:r>
        <w:r w:rsidR="00F354E6" w:rsidRPr="00F354E6">
          <w:rPr>
            <w:rFonts w:ascii="Times New Roman" w:hAnsi="Times New Roman" w:cs="Times New Roman"/>
            <w:noProof/>
            <w:webHidden/>
          </w:rPr>
        </w:r>
        <w:r w:rsidR="00F354E6" w:rsidRPr="00F354E6">
          <w:rPr>
            <w:rFonts w:ascii="Times New Roman" w:hAnsi="Times New Roman" w:cs="Times New Roman"/>
            <w:noProof/>
            <w:webHidden/>
          </w:rPr>
          <w:fldChar w:fldCharType="separate"/>
        </w:r>
        <w:r w:rsidR="005C7A60">
          <w:rPr>
            <w:rFonts w:ascii="Times New Roman" w:hAnsi="Times New Roman" w:cs="Times New Roman"/>
            <w:noProof/>
            <w:webHidden/>
          </w:rPr>
          <w:t>33</w:t>
        </w:r>
        <w:r w:rsidR="00F354E6" w:rsidRPr="00F354E6">
          <w:rPr>
            <w:rFonts w:ascii="Times New Roman" w:hAnsi="Times New Roman" w:cs="Times New Roman"/>
            <w:noProof/>
            <w:webHidden/>
          </w:rPr>
          <w:fldChar w:fldCharType="end"/>
        </w:r>
      </w:hyperlink>
    </w:p>
    <w:p w:rsidR="00F354E6" w:rsidRPr="00F354E6" w:rsidRDefault="00D02AAA" w:rsidP="00F354E6">
      <w:pPr>
        <w:pStyle w:val="13"/>
        <w:rPr>
          <w:rFonts w:ascii="Times New Roman" w:eastAsiaTheme="minorEastAsia" w:hAnsi="Times New Roman" w:cs="Times New Roman"/>
          <w:b w:val="0"/>
          <w:bCs w:val="0"/>
          <w:caps w:val="0"/>
          <w:noProof/>
          <w:sz w:val="22"/>
          <w:szCs w:val="22"/>
        </w:rPr>
      </w:pPr>
      <w:hyperlink w:anchor="_Toc464811037" w:history="1">
        <w:r w:rsidR="00F354E6" w:rsidRPr="00F354E6">
          <w:rPr>
            <w:rStyle w:val="af7"/>
            <w:rFonts w:ascii="Times New Roman" w:eastAsia="MS Mincho" w:hAnsi="Times New Roman"/>
            <w:noProof/>
          </w:rPr>
          <w:t>12.</w:t>
        </w:r>
        <w:r w:rsidR="00F354E6" w:rsidRPr="00F354E6">
          <w:rPr>
            <w:rFonts w:ascii="Times New Roman" w:eastAsiaTheme="minorEastAsia" w:hAnsi="Times New Roman" w:cs="Times New Roman"/>
            <w:b w:val="0"/>
            <w:bCs w:val="0"/>
            <w:caps w:val="0"/>
            <w:noProof/>
            <w:sz w:val="22"/>
            <w:szCs w:val="22"/>
          </w:rPr>
          <w:tab/>
        </w:r>
        <w:r w:rsidR="00F354E6" w:rsidRPr="00F354E6">
          <w:rPr>
            <w:rStyle w:val="af7"/>
            <w:rFonts w:ascii="Times New Roman" w:eastAsia="MS Mincho" w:hAnsi="Times New Roman"/>
            <w:noProof/>
          </w:rPr>
          <w:t>Требования к мониторингу SLA</w:t>
        </w:r>
        <w:r w:rsidR="00F354E6" w:rsidRPr="00F354E6">
          <w:rPr>
            <w:rFonts w:ascii="Times New Roman" w:hAnsi="Times New Roman" w:cs="Times New Roman"/>
            <w:noProof/>
            <w:webHidden/>
          </w:rPr>
          <w:tab/>
        </w:r>
        <w:r w:rsidR="00F354E6" w:rsidRPr="00F354E6">
          <w:rPr>
            <w:rFonts w:ascii="Times New Roman" w:hAnsi="Times New Roman" w:cs="Times New Roman"/>
            <w:noProof/>
            <w:webHidden/>
          </w:rPr>
          <w:fldChar w:fldCharType="begin"/>
        </w:r>
        <w:r w:rsidR="00F354E6" w:rsidRPr="00F354E6">
          <w:rPr>
            <w:rFonts w:ascii="Times New Roman" w:hAnsi="Times New Roman" w:cs="Times New Roman"/>
            <w:noProof/>
            <w:webHidden/>
          </w:rPr>
          <w:instrText xml:space="preserve"> PAGEREF _Toc464811037 \h </w:instrText>
        </w:r>
        <w:r w:rsidR="00F354E6" w:rsidRPr="00F354E6">
          <w:rPr>
            <w:rFonts w:ascii="Times New Roman" w:hAnsi="Times New Roman" w:cs="Times New Roman"/>
            <w:noProof/>
            <w:webHidden/>
          </w:rPr>
        </w:r>
        <w:r w:rsidR="00F354E6" w:rsidRPr="00F354E6">
          <w:rPr>
            <w:rFonts w:ascii="Times New Roman" w:hAnsi="Times New Roman" w:cs="Times New Roman"/>
            <w:noProof/>
            <w:webHidden/>
          </w:rPr>
          <w:fldChar w:fldCharType="separate"/>
        </w:r>
        <w:r w:rsidR="005C7A60">
          <w:rPr>
            <w:rFonts w:ascii="Times New Roman" w:hAnsi="Times New Roman" w:cs="Times New Roman"/>
            <w:noProof/>
            <w:webHidden/>
          </w:rPr>
          <w:t>33</w:t>
        </w:r>
        <w:r w:rsidR="00F354E6" w:rsidRPr="00F354E6">
          <w:rPr>
            <w:rFonts w:ascii="Times New Roman" w:hAnsi="Times New Roman" w:cs="Times New Roman"/>
            <w:noProof/>
            <w:webHidden/>
          </w:rPr>
          <w:fldChar w:fldCharType="end"/>
        </w:r>
      </w:hyperlink>
    </w:p>
    <w:p w:rsidR="00F354E6" w:rsidRPr="00F354E6" w:rsidRDefault="00D02AAA" w:rsidP="00F354E6">
      <w:pPr>
        <w:pStyle w:val="13"/>
        <w:rPr>
          <w:rFonts w:ascii="Times New Roman" w:eastAsiaTheme="minorEastAsia" w:hAnsi="Times New Roman" w:cs="Times New Roman"/>
          <w:b w:val="0"/>
          <w:bCs w:val="0"/>
          <w:caps w:val="0"/>
          <w:noProof/>
          <w:sz w:val="22"/>
          <w:szCs w:val="22"/>
        </w:rPr>
      </w:pPr>
      <w:hyperlink w:anchor="_Toc464811038" w:history="1">
        <w:r w:rsidR="00F354E6" w:rsidRPr="00F354E6">
          <w:rPr>
            <w:rStyle w:val="af7"/>
            <w:rFonts w:ascii="Times New Roman" w:eastAsia="MS Mincho" w:hAnsi="Times New Roman"/>
            <w:noProof/>
          </w:rPr>
          <w:t>13.</w:t>
        </w:r>
        <w:r w:rsidR="00F354E6" w:rsidRPr="00F354E6">
          <w:rPr>
            <w:rFonts w:ascii="Times New Roman" w:eastAsiaTheme="minorEastAsia" w:hAnsi="Times New Roman" w:cs="Times New Roman"/>
            <w:b w:val="0"/>
            <w:bCs w:val="0"/>
            <w:caps w:val="0"/>
            <w:noProof/>
            <w:sz w:val="22"/>
            <w:szCs w:val="22"/>
          </w:rPr>
          <w:tab/>
        </w:r>
        <w:r w:rsidR="00F354E6" w:rsidRPr="00F354E6">
          <w:rPr>
            <w:rStyle w:val="af7"/>
            <w:rFonts w:ascii="Times New Roman" w:eastAsia="MS Mincho" w:hAnsi="Times New Roman"/>
            <w:noProof/>
          </w:rPr>
          <w:t>Требования к дизайну, форм-фактору, качеству материалов оконечного оборудования и комплектации</w:t>
        </w:r>
        <w:r w:rsidR="00F354E6" w:rsidRPr="00F354E6">
          <w:rPr>
            <w:rFonts w:ascii="Times New Roman" w:hAnsi="Times New Roman" w:cs="Times New Roman"/>
            <w:noProof/>
            <w:webHidden/>
          </w:rPr>
          <w:tab/>
        </w:r>
        <w:r w:rsidR="00F354E6" w:rsidRPr="00F354E6">
          <w:rPr>
            <w:rFonts w:ascii="Times New Roman" w:hAnsi="Times New Roman" w:cs="Times New Roman"/>
            <w:noProof/>
            <w:webHidden/>
          </w:rPr>
          <w:fldChar w:fldCharType="begin"/>
        </w:r>
        <w:r w:rsidR="00F354E6" w:rsidRPr="00F354E6">
          <w:rPr>
            <w:rFonts w:ascii="Times New Roman" w:hAnsi="Times New Roman" w:cs="Times New Roman"/>
            <w:noProof/>
            <w:webHidden/>
          </w:rPr>
          <w:instrText xml:space="preserve"> PAGEREF _Toc464811038 \h </w:instrText>
        </w:r>
        <w:r w:rsidR="00F354E6" w:rsidRPr="00F354E6">
          <w:rPr>
            <w:rFonts w:ascii="Times New Roman" w:hAnsi="Times New Roman" w:cs="Times New Roman"/>
            <w:noProof/>
            <w:webHidden/>
          </w:rPr>
        </w:r>
        <w:r w:rsidR="00F354E6" w:rsidRPr="00F354E6">
          <w:rPr>
            <w:rFonts w:ascii="Times New Roman" w:hAnsi="Times New Roman" w:cs="Times New Roman"/>
            <w:noProof/>
            <w:webHidden/>
          </w:rPr>
          <w:fldChar w:fldCharType="separate"/>
        </w:r>
        <w:r w:rsidR="005C7A60">
          <w:rPr>
            <w:rFonts w:ascii="Times New Roman" w:hAnsi="Times New Roman" w:cs="Times New Roman"/>
            <w:noProof/>
            <w:webHidden/>
          </w:rPr>
          <w:t>34</w:t>
        </w:r>
        <w:r w:rsidR="00F354E6" w:rsidRPr="00F354E6">
          <w:rPr>
            <w:rFonts w:ascii="Times New Roman" w:hAnsi="Times New Roman" w:cs="Times New Roman"/>
            <w:noProof/>
            <w:webHidden/>
          </w:rPr>
          <w:fldChar w:fldCharType="end"/>
        </w:r>
      </w:hyperlink>
    </w:p>
    <w:p w:rsidR="00F354E6" w:rsidRPr="00F354E6" w:rsidRDefault="00D02AAA" w:rsidP="00F354E6">
      <w:pPr>
        <w:pStyle w:val="13"/>
        <w:rPr>
          <w:rFonts w:ascii="Times New Roman" w:eastAsiaTheme="minorEastAsia" w:hAnsi="Times New Roman" w:cs="Times New Roman"/>
          <w:b w:val="0"/>
          <w:bCs w:val="0"/>
          <w:caps w:val="0"/>
          <w:noProof/>
          <w:sz w:val="22"/>
          <w:szCs w:val="22"/>
        </w:rPr>
      </w:pPr>
      <w:hyperlink w:anchor="_Toc464811039" w:history="1">
        <w:r w:rsidR="00F354E6" w:rsidRPr="00F354E6">
          <w:rPr>
            <w:rStyle w:val="af7"/>
            <w:rFonts w:ascii="Times New Roman" w:eastAsia="MS Mincho" w:hAnsi="Times New Roman"/>
            <w:noProof/>
          </w:rPr>
          <w:t>14.</w:t>
        </w:r>
        <w:r w:rsidR="00F354E6" w:rsidRPr="00F354E6">
          <w:rPr>
            <w:rFonts w:ascii="Times New Roman" w:eastAsiaTheme="minorEastAsia" w:hAnsi="Times New Roman" w:cs="Times New Roman"/>
            <w:b w:val="0"/>
            <w:bCs w:val="0"/>
            <w:caps w:val="0"/>
            <w:noProof/>
            <w:sz w:val="22"/>
            <w:szCs w:val="22"/>
          </w:rPr>
          <w:tab/>
        </w:r>
        <w:r w:rsidR="00F354E6" w:rsidRPr="00F354E6">
          <w:rPr>
            <w:rStyle w:val="af7"/>
            <w:rFonts w:ascii="Times New Roman" w:eastAsia="MS Mincho" w:hAnsi="Times New Roman"/>
            <w:noProof/>
          </w:rPr>
          <w:t>Критерии, согласно ПМИ</w:t>
        </w:r>
        <w:r w:rsidR="00F354E6" w:rsidRPr="00F354E6">
          <w:rPr>
            <w:rFonts w:ascii="Times New Roman" w:hAnsi="Times New Roman" w:cs="Times New Roman"/>
            <w:noProof/>
            <w:webHidden/>
          </w:rPr>
          <w:tab/>
        </w:r>
        <w:r w:rsidR="00F354E6" w:rsidRPr="00F354E6">
          <w:rPr>
            <w:rFonts w:ascii="Times New Roman" w:hAnsi="Times New Roman" w:cs="Times New Roman"/>
            <w:noProof/>
            <w:webHidden/>
          </w:rPr>
          <w:fldChar w:fldCharType="begin"/>
        </w:r>
        <w:r w:rsidR="00F354E6" w:rsidRPr="00F354E6">
          <w:rPr>
            <w:rFonts w:ascii="Times New Roman" w:hAnsi="Times New Roman" w:cs="Times New Roman"/>
            <w:noProof/>
            <w:webHidden/>
          </w:rPr>
          <w:instrText xml:space="preserve"> PAGEREF _Toc464811039 \h </w:instrText>
        </w:r>
        <w:r w:rsidR="00F354E6" w:rsidRPr="00F354E6">
          <w:rPr>
            <w:rFonts w:ascii="Times New Roman" w:hAnsi="Times New Roman" w:cs="Times New Roman"/>
            <w:noProof/>
            <w:webHidden/>
          </w:rPr>
        </w:r>
        <w:r w:rsidR="00F354E6" w:rsidRPr="00F354E6">
          <w:rPr>
            <w:rFonts w:ascii="Times New Roman" w:hAnsi="Times New Roman" w:cs="Times New Roman"/>
            <w:noProof/>
            <w:webHidden/>
          </w:rPr>
          <w:fldChar w:fldCharType="separate"/>
        </w:r>
        <w:r w:rsidR="005C7A60">
          <w:rPr>
            <w:rFonts w:ascii="Times New Roman" w:hAnsi="Times New Roman" w:cs="Times New Roman"/>
            <w:noProof/>
            <w:webHidden/>
          </w:rPr>
          <w:t>36</w:t>
        </w:r>
        <w:r w:rsidR="00F354E6" w:rsidRPr="00F354E6">
          <w:rPr>
            <w:rFonts w:ascii="Times New Roman" w:hAnsi="Times New Roman" w:cs="Times New Roman"/>
            <w:noProof/>
            <w:webHidden/>
          </w:rPr>
          <w:fldChar w:fldCharType="end"/>
        </w:r>
      </w:hyperlink>
    </w:p>
    <w:p w:rsidR="00F354E6" w:rsidRPr="00F354E6" w:rsidRDefault="00F354E6" w:rsidP="00F354E6">
      <w:pPr>
        <w:pStyle w:val="aff2"/>
        <w:rPr>
          <w:rFonts w:ascii="Times New Roman" w:hAnsi="Times New Roman"/>
          <w:b/>
          <w:bCs/>
          <w:sz w:val="28"/>
          <w:szCs w:val="28"/>
        </w:rPr>
      </w:pPr>
      <w:r w:rsidRPr="00F354E6">
        <w:rPr>
          <w:rFonts w:ascii="Times New Roman" w:hAnsi="Times New Roman"/>
          <w:b/>
          <w:bCs/>
          <w:sz w:val="28"/>
          <w:szCs w:val="28"/>
        </w:rPr>
        <w:fldChar w:fldCharType="end"/>
      </w:r>
    </w:p>
    <w:p w:rsidR="00F354E6" w:rsidRPr="00F354E6" w:rsidRDefault="00F354E6" w:rsidP="00F354E6">
      <w:pPr>
        <w:spacing w:after="200" w:line="276" w:lineRule="auto"/>
        <w:rPr>
          <w:rFonts w:ascii="Times New Roman" w:hAnsi="Times New Roman" w:cs="Times New Roman"/>
          <w:caps/>
          <w:sz w:val="28"/>
          <w:szCs w:val="28"/>
        </w:rPr>
      </w:pPr>
      <w:r w:rsidRPr="00F354E6">
        <w:rPr>
          <w:rFonts w:ascii="Times New Roman" w:hAnsi="Times New Roman" w:cs="Times New Roman"/>
          <w:caps/>
          <w:sz w:val="28"/>
          <w:szCs w:val="28"/>
        </w:rPr>
        <w:br w:type="page"/>
      </w:r>
    </w:p>
    <w:p w:rsidR="00F354E6" w:rsidRPr="00F354E6" w:rsidRDefault="00F354E6" w:rsidP="00F354E6">
      <w:pPr>
        <w:pStyle w:val="dem1"/>
        <w:rPr>
          <w:rFonts w:ascii="Times New Roman" w:hAnsi="Times New Roman" w:cs="Times New Roman"/>
        </w:rPr>
      </w:pPr>
      <w:bookmarkStart w:id="2" w:name="_Toc375053932"/>
      <w:bookmarkStart w:id="3" w:name="_Toc375049702"/>
      <w:bookmarkStart w:id="4" w:name="_Toc248221411"/>
      <w:bookmarkStart w:id="5" w:name="_Toc245801238"/>
      <w:bookmarkStart w:id="6" w:name="_Toc409796496"/>
      <w:bookmarkStart w:id="7" w:name="_Toc464742200"/>
      <w:bookmarkStart w:id="8" w:name="_Toc464811026"/>
      <w:r w:rsidRPr="00F354E6">
        <w:rPr>
          <w:rFonts w:ascii="Times New Roman" w:hAnsi="Times New Roman" w:cs="Times New Roman"/>
        </w:rPr>
        <w:lastRenderedPageBreak/>
        <w:t>Назначение</w:t>
      </w:r>
      <w:bookmarkEnd w:id="2"/>
      <w:bookmarkEnd w:id="3"/>
      <w:bookmarkEnd w:id="4"/>
      <w:bookmarkEnd w:id="5"/>
      <w:bookmarkEnd w:id="6"/>
      <w:bookmarkEnd w:id="7"/>
      <w:bookmarkEnd w:id="8"/>
    </w:p>
    <w:p w:rsidR="00F354E6" w:rsidRPr="00F354E6" w:rsidRDefault="00F354E6" w:rsidP="00F354E6">
      <w:pPr>
        <w:pStyle w:val="aff2"/>
        <w:jc w:val="both"/>
        <w:rPr>
          <w:rFonts w:ascii="Times New Roman" w:hAnsi="Times New Roman"/>
        </w:rPr>
      </w:pPr>
      <w:r w:rsidRPr="00F354E6">
        <w:rPr>
          <w:rFonts w:ascii="Times New Roman" w:hAnsi="Times New Roman"/>
        </w:rPr>
        <w:t xml:space="preserve">Настоящее технические требования к оконечному оборудованию </w:t>
      </w:r>
      <w:r w:rsidRPr="00F354E6">
        <w:rPr>
          <w:rFonts w:ascii="Times New Roman" w:hAnsi="Times New Roman"/>
          <w:lang w:val="en-US"/>
        </w:rPr>
        <w:t>FTTB</w:t>
      </w:r>
      <w:r w:rsidRPr="00F354E6">
        <w:rPr>
          <w:rFonts w:ascii="Times New Roman" w:hAnsi="Times New Roman"/>
        </w:rPr>
        <w:t>-</w:t>
      </w:r>
      <w:r w:rsidRPr="00F354E6">
        <w:rPr>
          <w:rFonts w:ascii="Times New Roman" w:hAnsi="Times New Roman"/>
          <w:lang w:val="en-US"/>
        </w:rPr>
        <w:t>low</w:t>
      </w:r>
      <w:r w:rsidRPr="00F354E6">
        <w:rPr>
          <w:rFonts w:ascii="Times New Roman" w:hAnsi="Times New Roman"/>
        </w:rPr>
        <w:t xml:space="preserve"> при осуществлении закупки оборудования (далее – ТТ) содержит информацию о функциональных и технических требованиях к линейке оконечного оборудования для предоставления услуг связи ПАО «ПАО «Башинформсвязь»», базирующихся на сети передачи данных Общества, в том числе услуг широкополосного доступа в Интернет, услуги </w:t>
      </w:r>
      <w:r w:rsidRPr="00F354E6">
        <w:rPr>
          <w:rFonts w:ascii="Times New Roman" w:hAnsi="Times New Roman"/>
          <w:lang w:val="en-US"/>
        </w:rPr>
        <w:t>IPTV</w:t>
      </w:r>
      <w:r w:rsidRPr="00F354E6">
        <w:rPr>
          <w:rFonts w:ascii="Times New Roman" w:hAnsi="Times New Roman"/>
        </w:rPr>
        <w:t xml:space="preserve">, </w:t>
      </w:r>
      <w:r w:rsidRPr="00F354E6">
        <w:rPr>
          <w:rFonts w:ascii="Times New Roman" w:hAnsi="Times New Roman"/>
          <w:lang w:val="en-US"/>
        </w:rPr>
        <w:t>VOIP</w:t>
      </w:r>
      <w:r w:rsidRPr="00F354E6">
        <w:rPr>
          <w:rFonts w:ascii="Times New Roman" w:hAnsi="Times New Roman"/>
        </w:rPr>
        <w:t>.</w:t>
      </w:r>
    </w:p>
    <w:p w:rsidR="00F354E6" w:rsidRPr="00F354E6" w:rsidRDefault="00F354E6" w:rsidP="00F354E6">
      <w:pPr>
        <w:pStyle w:val="dem1"/>
        <w:rPr>
          <w:rFonts w:ascii="Times New Roman" w:hAnsi="Times New Roman" w:cs="Times New Roman"/>
        </w:rPr>
      </w:pPr>
      <w:bookmarkStart w:id="9" w:name="_Toc237245069"/>
      <w:bookmarkStart w:id="10" w:name="_Toc237668262"/>
      <w:bookmarkStart w:id="11" w:name="_Toc237668364"/>
      <w:bookmarkStart w:id="12" w:name="_Toc237668441"/>
      <w:bookmarkStart w:id="13" w:name="_Toc237668518"/>
      <w:bookmarkStart w:id="14" w:name="_Toc237669073"/>
      <w:bookmarkStart w:id="15" w:name="_Toc237669384"/>
      <w:bookmarkStart w:id="16" w:name="_Toc375049703"/>
      <w:bookmarkStart w:id="17" w:name="_Toc375053933"/>
      <w:bookmarkStart w:id="18" w:name="_Toc409796497"/>
      <w:bookmarkStart w:id="19" w:name="_Toc464742201"/>
      <w:bookmarkStart w:id="20" w:name="_Toc464811027"/>
      <w:bookmarkEnd w:id="9"/>
      <w:bookmarkEnd w:id="10"/>
      <w:bookmarkEnd w:id="11"/>
      <w:bookmarkEnd w:id="12"/>
      <w:bookmarkEnd w:id="13"/>
      <w:bookmarkEnd w:id="14"/>
      <w:bookmarkEnd w:id="15"/>
      <w:r w:rsidRPr="00F354E6">
        <w:rPr>
          <w:rFonts w:ascii="Times New Roman" w:hAnsi="Times New Roman" w:cs="Times New Roman"/>
        </w:rPr>
        <w:t>Общие положения</w:t>
      </w:r>
      <w:bookmarkStart w:id="21" w:name="_Toc309049167"/>
      <w:bookmarkStart w:id="22" w:name="_Toc168210601"/>
      <w:bookmarkStart w:id="23" w:name="_Toc168209776"/>
      <w:bookmarkStart w:id="24" w:name="_Toc114999134"/>
      <w:bookmarkStart w:id="25" w:name="_Toc375049704"/>
      <w:bookmarkStart w:id="26" w:name="_Toc375053934"/>
      <w:bookmarkStart w:id="27" w:name="_Toc403123537"/>
      <w:bookmarkStart w:id="28" w:name="_Toc405816675"/>
      <w:bookmarkStart w:id="29" w:name="_Toc409796498"/>
      <w:bookmarkEnd w:id="16"/>
      <w:bookmarkEnd w:id="17"/>
      <w:bookmarkEnd w:id="18"/>
      <w:bookmarkEnd w:id="19"/>
      <w:bookmarkEnd w:id="20"/>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Область применения</w:t>
      </w:r>
      <w:bookmarkEnd w:id="21"/>
      <w:bookmarkEnd w:id="22"/>
      <w:bookmarkEnd w:id="23"/>
      <w:bookmarkEnd w:id="24"/>
      <w:bookmarkEnd w:id="25"/>
      <w:bookmarkEnd w:id="26"/>
      <w:bookmarkEnd w:id="27"/>
      <w:bookmarkEnd w:id="28"/>
      <w:bookmarkEnd w:id="29"/>
    </w:p>
    <w:p w:rsidR="00F354E6" w:rsidRPr="00F354E6" w:rsidRDefault="00F354E6" w:rsidP="00F354E6">
      <w:pPr>
        <w:pStyle w:val="aff2"/>
        <w:jc w:val="both"/>
        <w:rPr>
          <w:rFonts w:ascii="Times New Roman" w:hAnsi="Times New Roman"/>
        </w:rPr>
      </w:pPr>
      <w:r w:rsidRPr="00F354E6">
        <w:rPr>
          <w:rFonts w:ascii="Times New Roman" w:hAnsi="Times New Roman"/>
        </w:rPr>
        <w:t xml:space="preserve">Настоящее ТТ обязательны для исполнения всеми подразделениями ПАО «Башинформсвязь», производящими закупку оконечного оборудования под потребности массового сегмента. </w:t>
      </w:r>
    </w:p>
    <w:p w:rsidR="00F354E6" w:rsidRPr="00F354E6" w:rsidRDefault="00F354E6" w:rsidP="00F354E6">
      <w:pPr>
        <w:pStyle w:val="dem-2"/>
        <w:rPr>
          <w:rFonts w:ascii="Times New Roman" w:hAnsi="Times New Roman" w:cs="Times New Roman"/>
          <w:i/>
        </w:rPr>
      </w:pPr>
      <w:bookmarkStart w:id="30" w:name="_Toc375053935"/>
      <w:bookmarkStart w:id="31" w:name="_Toc375050795"/>
      <w:bookmarkStart w:id="32" w:name="_Toc375050715"/>
      <w:bookmarkStart w:id="33" w:name="_Toc247879089"/>
      <w:bookmarkStart w:id="34" w:name="_Toc403123538"/>
      <w:bookmarkStart w:id="35" w:name="_Toc405816676"/>
      <w:bookmarkStart w:id="36" w:name="_Toc409796499"/>
      <w:r w:rsidRPr="00F354E6">
        <w:rPr>
          <w:rFonts w:ascii="Times New Roman" w:hAnsi="Times New Roman" w:cs="Times New Roman"/>
        </w:rPr>
        <w:t>Нормативные ссылки</w:t>
      </w:r>
      <w:bookmarkEnd w:id="30"/>
      <w:bookmarkEnd w:id="31"/>
      <w:bookmarkEnd w:id="32"/>
      <w:bookmarkEnd w:id="33"/>
      <w:bookmarkEnd w:id="34"/>
      <w:bookmarkEnd w:id="35"/>
      <w:bookmarkEnd w:id="36"/>
    </w:p>
    <w:p w:rsidR="00F354E6" w:rsidRPr="00F354E6" w:rsidRDefault="00F354E6" w:rsidP="00F354E6">
      <w:pPr>
        <w:ind w:firstLine="567"/>
        <w:jc w:val="both"/>
        <w:rPr>
          <w:rFonts w:ascii="Times New Roman" w:hAnsi="Times New Roman" w:cs="Times New Roman"/>
          <w:sz w:val="26"/>
          <w:szCs w:val="26"/>
          <w:lang w:val="ru-RU"/>
        </w:rPr>
      </w:pPr>
      <w:r w:rsidRPr="00F354E6">
        <w:rPr>
          <w:rFonts w:ascii="Times New Roman" w:hAnsi="Times New Roman" w:cs="Times New Roman"/>
          <w:sz w:val="26"/>
          <w:szCs w:val="26"/>
          <w:lang w:val="ru-RU"/>
        </w:rPr>
        <w:t>В данных ТТ использованы ссылки на следующие нормативные документы:</w:t>
      </w:r>
    </w:p>
    <w:p w:rsidR="00F354E6" w:rsidRPr="00F354E6" w:rsidRDefault="00D02AAA" w:rsidP="00F354E6">
      <w:pPr>
        <w:pStyle w:val="dem3"/>
        <w:rPr>
          <w:rStyle w:val="af7"/>
          <w:u w:val="none"/>
        </w:rPr>
      </w:pPr>
      <w:hyperlink r:id="rId8" w:history="1">
        <w:r w:rsidR="00F354E6" w:rsidRPr="00F354E6">
          <w:rPr>
            <w:rStyle w:val="af7"/>
            <w:u w:val="none"/>
          </w:rPr>
          <w:t>Процедура управления внутренней нормативной документацией ПАО «Башинформсвязь»»</w:t>
        </w:r>
      </w:hyperlink>
      <w:r w:rsidR="00F354E6" w:rsidRPr="00F354E6">
        <w:rPr>
          <w:rStyle w:val="af7"/>
          <w:u w:val="none"/>
        </w:rPr>
        <w:t>;</w:t>
      </w:r>
    </w:p>
    <w:p w:rsidR="00F354E6" w:rsidRPr="00F354E6" w:rsidRDefault="00D02AAA" w:rsidP="00F354E6">
      <w:pPr>
        <w:pStyle w:val="dem3"/>
        <w:rPr>
          <w:rStyle w:val="af7"/>
          <w:u w:val="none"/>
        </w:rPr>
      </w:pPr>
      <w:hyperlink r:id="rId9" w:history="1">
        <w:r w:rsidR="00F354E6" w:rsidRPr="00F354E6">
          <w:rPr>
            <w:rStyle w:val="af7"/>
            <w:u w:val="none"/>
          </w:rPr>
          <w:t>Методика по оформлению внутренних нормативных документов ПАО «Башинформсвязь»»</w:t>
        </w:r>
      </w:hyperlink>
      <w:r w:rsidR="00F354E6" w:rsidRPr="00F354E6">
        <w:rPr>
          <w:rStyle w:val="af7"/>
          <w:u w:val="none"/>
        </w:rPr>
        <w:t>;</w:t>
      </w:r>
    </w:p>
    <w:p w:rsidR="00F354E6" w:rsidRPr="00F354E6" w:rsidRDefault="00D02AAA" w:rsidP="00F354E6">
      <w:pPr>
        <w:pStyle w:val="dem3"/>
        <w:rPr>
          <w:rStyle w:val="af7"/>
          <w:u w:val="none"/>
        </w:rPr>
      </w:pPr>
      <w:hyperlink r:id="rId10" w:history="1">
        <w:r w:rsidR="00F354E6" w:rsidRPr="00F354E6">
          <w:rPr>
            <w:rStyle w:val="af7"/>
            <w:u w:val="none"/>
          </w:rPr>
          <w:t>Инструкция по делопроизводству в ПАО «Башинформсвязь»»</w:t>
        </w:r>
      </w:hyperlink>
      <w:r w:rsidR="00F354E6" w:rsidRPr="00F354E6">
        <w:rPr>
          <w:rStyle w:val="af7"/>
          <w:u w:val="none"/>
        </w:rPr>
        <w:t>;</w:t>
      </w:r>
    </w:p>
    <w:p w:rsidR="00F354E6" w:rsidRPr="00F354E6" w:rsidRDefault="00D02AAA" w:rsidP="00F354E6">
      <w:pPr>
        <w:pStyle w:val="dem3"/>
        <w:rPr>
          <w:rStyle w:val="af7"/>
          <w:u w:val="none"/>
        </w:rPr>
      </w:pPr>
      <w:hyperlink r:id="rId11" w:history="1">
        <w:r w:rsidR="00F354E6" w:rsidRPr="00F354E6">
          <w:rPr>
            <w:rStyle w:val="af7"/>
            <w:u w:val="none"/>
          </w:rPr>
          <w:t>Глоссарий терминов и определений ПАО «Башинформсвязь»»</w:t>
        </w:r>
      </w:hyperlink>
      <w:r w:rsidR="00F354E6" w:rsidRPr="00F354E6">
        <w:rPr>
          <w:rStyle w:val="af7"/>
          <w:u w:val="none"/>
        </w:rPr>
        <w:t>;</w:t>
      </w:r>
    </w:p>
    <w:p w:rsidR="00F354E6" w:rsidRPr="00F354E6" w:rsidRDefault="00D02AAA" w:rsidP="00F354E6">
      <w:pPr>
        <w:pStyle w:val="dem3"/>
      </w:pPr>
      <w:hyperlink r:id="rId12" w:history="1">
        <w:r w:rsidR="00F354E6" w:rsidRPr="00F354E6">
          <w:rPr>
            <w:rStyle w:val="af7"/>
            <w:u w:val="none"/>
          </w:rPr>
          <w:t>Процедура управления записями в ПАО «Башинформсвязь»»;</w:t>
        </w:r>
      </w:hyperlink>
    </w:p>
    <w:p w:rsidR="00F354E6" w:rsidRPr="00F354E6" w:rsidRDefault="00F354E6" w:rsidP="00F354E6">
      <w:pPr>
        <w:pStyle w:val="dem-2"/>
        <w:rPr>
          <w:rFonts w:ascii="Times New Roman" w:hAnsi="Times New Roman" w:cs="Times New Roman"/>
          <w:i/>
        </w:rPr>
      </w:pPr>
      <w:bookmarkStart w:id="37" w:name="_Toc375053936"/>
      <w:bookmarkStart w:id="38" w:name="_Toc375049706"/>
      <w:bookmarkStart w:id="39" w:name="_Toc309049169"/>
      <w:bookmarkStart w:id="40" w:name="_Toc168210603"/>
      <w:bookmarkStart w:id="41" w:name="_Toc168209778"/>
      <w:bookmarkStart w:id="42" w:name="_Toc114999136"/>
      <w:bookmarkStart w:id="43" w:name="_Toc403123539"/>
      <w:bookmarkStart w:id="44" w:name="_Toc405816677"/>
      <w:bookmarkStart w:id="45" w:name="_Toc409796500"/>
      <w:r w:rsidRPr="00F354E6">
        <w:rPr>
          <w:rFonts w:ascii="Times New Roman" w:hAnsi="Times New Roman" w:cs="Times New Roman"/>
        </w:rPr>
        <w:t>Термины, определения и сокращения</w:t>
      </w:r>
      <w:bookmarkEnd w:id="37"/>
      <w:bookmarkEnd w:id="38"/>
      <w:bookmarkEnd w:id="39"/>
      <w:bookmarkEnd w:id="40"/>
      <w:bookmarkEnd w:id="41"/>
      <w:bookmarkEnd w:id="42"/>
      <w:bookmarkEnd w:id="43"/>
      <w:bookmarkEnd w:id="44"/>
      <w:bookmarkEnd w:id="45"/>
    </w:p>
    <w:p w:rsidR="00F354E6" w:rsidRPr="00F354E6" w:rsidRDefault="00F354E6" w:rsidP="00F354E6">
      <w:pPr>
        <w:pStyle w:val="aff2"/>
        <w:rPr>
          <w:rFonts w:ascii="Times New Roman" w:hAnsi="Times New Roman"/>
        </w:rPr>
      </w:pPr>
      <w:r w:rsidRPr="00F354E6">
        <w:rPr>
          <w:rFonts w:ascii="Times New Roman" w:hAnsi="Times New Roman"/>
        </w:rPr>
        <w:t xml:space="preserve"> Для целей ТТ в нем используются термины и сокращения, определенные в Глоссарии терминов и определений ПАО «Башинформсвязь»», а также следующие:</w:t>
      </w:r>
    </w:p>
    <w:p w:rsidR="00F354E6" w:rsidRPr="00F354E6" w:rsidRDefault="00F354E6" w:rsidP="00F354E6">
      <w:pPr>
        <w:pStyle w:val="aff2"/>
        <w:ind w:firstLine="540"/>
        <w:jc w:val="both"/>
        <w:rPr>
          <w:rFonts w:ascii="Times New Roman" w:hAnsi="Times New Roman"/>
        </w:rPr>
      </w:pPr>
    </w:p>
    <w:tbl>
      <w:tblPr>
        <w:tblW w:w="97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2"/>
        <w:gridCol w:w="303"/>
        <w:gridCol w:w="2914"/>
        <w:gridCol w:w="4986"/>
      </w:tblGrid>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jc w:val="both"/>
              <w:rPr>
                <w:rFonts w:ascii="Times New Roman" w:hAnsi="Times New Roman"/>
                <w:lang w:val="en-US"/>
              </w:rPr>
            </w:pPr>
            <w:r w:rsidRPr="00F354E6">
              <w:rPr>
                <w:rFonts w:ascii="Times New Roman" w:hAnsi="Times New Roman"/>
                <w:lang w:val="en-US"/>
              </w:rPr>
              <w:t>ALG</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jc w:val="both"/>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proofErr w:type="spellStart"/>
            <w:r w:rsidRPr="00F354E6">
              <w:rPr>
                <w:rFonts w:ascii="Times New Roman" w:hAnsi="Times New Roman"/>
              </w:rPr>
              <w:t>Application-level</w:t>
            </w:r>
            <w:proofErr w:type="spellEnd"/>
            <w:r w:rsidRPr="00F354E6">
              <w:rPr>
                <w:rFonts w:ascii="Times New Roman" w:hAnsi="Times New Roman"/>
              </w:rPr>
              <w:t xml:space="preserve"> </w:t>
            </w:r>
            <w:proofErr w:type="spellStart"/>
            <w:r w:rsidRPr="00F354E6">
              <w:rPr>
                <w:rFonts w:ascii="Times New Roman" w:hAnsi="Times New Roman"/>
              </w:rPr>
              <w:t>gateway</w:t>
            </w:r>
            <w:proofErr w:type="spellEnd"/>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iCs/>
              </w:rPr>
              <w:t>«шлюз прикладного уровня»;</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jc w:val="both"/>
              <w:rPr>
                <w:rFonts w:ascii="Times New Roman" w:hAnsi="Times New Roman"/>
                <w:lang w:val="en-US"/>
              </w:rPr>
            </w:pPr>
            <w:r w:rsidRPr="00F354E6">
              <w:rPr>
                <w:rFonts w:ascii="Times New Roman" w:hAnsi="Times New Roman"/>
                <w:lang w:val="en-US"/>
              </w:rPr>
              <w:t>ANSI</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jc w:val="both"/>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rPr>
              <w:t>American</w:t>
            </w:r>
            <w:proofErr w:type="spellEnd"/>
            <w:r w:rsidRPr="00F354E6">
              <w:rPr>
                <w:rFonts w:ascii="Times New Roman" w:hAnsi="Times New Roman"/>
              </w:rPr>
              <w:t xml:space="preserve"> </w:t>
            </w:r>
            <w:proofErr w:type="spellStart"/>
            <w:r w:rsidRPr="00F354E6">
              <w:rPr>
                <w:rFonts w:ascii="Times New Roman" w:hAnsi="Times New Roman"/>
              </w:rPr>
              <w:t>National</w:t>
            </w:r>
            <w:proofErr w:type="spellEnd"/>
            <w:r w:rsidRPr="00F354E6">
              <w:rPr>
                <w:rFonts w:ascii="Times New Roman" w:hAnsi="Times New Roman"/>
              </w:rPr>
              <w:t xml:space="preserve"> </w:t>
            </w:r>
            <w:proofErr w:type="spellStart"/>
            <w:r w:rsidRPr="00F354E6">
              <w:rPr>
                <w:rFonts w:ascii="Times New Roman" w:hAnsi="Times New Roman"/>
              </w:rPr>
              <w:t>Standards</w:t>
            </w:r>
            <w:proofErr w:type="spellEnd"/>
            <w:r w:rsidRPr="00F354E6">
              <w:rPr>
                <w:rFonts w:ascii="Times New Roman" w:hAnsi="Times New Roman"/>
              </w:rPr>
              <w:t xml:space="preserve"> </w:t>
            </w:r>
            <w:proofErr w:type="spellStart"/>
            <w:r w:rsidRPr="00F354E6">
              <w:rPr>
                <w:rFonts w:ascii="Times New Roman" w:hAnsi="Times New Roman"/>
              </w:rPr>
              <w:t>Institute</w:t>
            </w:r>
            <w:proofErr w:type="spellEnd"/>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rPr>
              <w:t>Американский национальный институт стандартов</w:t>
            </w:r>
            <w:r w:rsidRPr="00F354E6">
              <w:rPr>
                <w:rFonts w:ascii="Times New Roman" w:hAnsi="Times New Roman"/>
                <w:lang w:val="en-US"/>
              </w:rPr>
              <w:t>;</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ARP</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Address Resolution Protocol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Протокол</w:t>
            </w:r>
            <w:proofErr w:type="spellEnd"/>
            <w:r w:rsidRPr="00F354E6">
              <w:rPr>
                <w:rFonts w:ascii="Times New Roman" w:hAnsi="Times New Roman"/>
                <w:lang w:val="en-US"/>
              </w:rPr>
              <w:t xml:space="preserve"> </w:t>
            </w:r>
            <w:proofErr w:type="spellStart"/>
            <w:r w:rsidRPr="00F354E6">
              <w:rPr>
                <w:rFonts w:ascii="Times New Roman" w:hAnsi="Times New Roman"/>
                <w:lang w:val="en-US"/>
              </w:rPr>
              <w:t>разрешения</w:t>
            </w:r>
            <w:proofErr w:type="spellEnd"/>
            <w:r w:rsidRPr="00F354E6">
              <w:rPr>
                <w:rFonts w:ascii="Times New Roman" w:hAnsi="Times New Roman"/>
                <w:lang w:val="en-US"/>
              </w:rPr>
              <w:t xml:space="preserve"> </w:t>
            </w:r>
            <w:proofErr w:type="spellStart"/>
            <w:r w:rsidRPr="00F354E6">
              <w:rPr>
                <w:rFonts w:ascii="Times New Roman" w:hAnsi="Times New Roman"/>
                <w:lang w:val="en-US"/>
              </w:rPr>
              <w:t>адресов</w:t>
            </w:r>
            <w:proofErr w:type="spellEnd"/>
            <w:r w:rsidRPr="00F354E6">
              <w:rPr>
                <w:rFonts w:ascii="Times New Roman" w:hAnsi="Times New Roman"/>
              </w:rPr>
              <w:t>;</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BRAS</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Broadband Remote Access Server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Сервер</w:t>
            </w:r>
            <w:proofErr w:type="spellEnd"/>
            <w:r w:rsidRPr="00F354E6">
              <w:rPr>
                <w:rFonts w:ascii="Times New Roman" w:hAnsi="Times New Roman"/>
                <w:lang w:val="en-US"/>
              </w:rPr>
              <w:t xml:space="preserve"> </w:t>
            </w:r>
            <w:proofErr w:type="spellStart"/>
            <w:r w:rsidRPr="00F354E6">
              <w:rPr>
                <w:rFonts w:ascii="Times New Roman" w:hAnsi="Times New Roman"/>
                <w:lang w:val="en-US"/>
              </w:rPr>
              <w:t>широкополосного</w:t>
            </w:r>
            <w:proofErr w:type="spellEnd"/>
            <w:r w:rsidRPr="00F354E6">
              <w:rPr>
                <w:rFonts w:ascii="Times New Roman" w:hAnsi="Times New Roman"/>
                <w:lang w:val="en-US"/>
              </w:rPr>
              <w:t xml:space="preserve"> </w:t>
            </w:r>
            <w:proofErr w:type="spellStart"/>
            <w:r w:rsidRPr="00F354E6">
              <w:rPr>
                <w:rFonts w:ascii="Times New Roman" w:hAnsi="Times New Roman"/>
                <w:lang w:val="en-US"/>
              </w:rPr>
              <w:t>удаленного</w:t>
            </w:r>
            <w:proofErr w:type="spellEnd"/>
            <w:r w:rsidRPr="00F354E6">
              <w:rPr>
                <w:rFonts w:ascii="Times New Roman" w:hAnsi="Times New Roman"/>
                <w:lang w:val="en-US"/>
              </w:rPr>
              <w:t xml:space="preserve"> </w:t>
            </w:r>
            <w:proofErr w:type="spellStart"/>
            <w:r w:rsidRPr="00F354E6">
              <w:rPr>
                <w:rFonts w:ascii="Times New Roman" w:hAnsi="Times New Roman"/>
                <w:lang w:val="en-US"/>
              </w:rPr>
              <w:t>доступа</w:t>
            </w:r>
            <w:proofErr w:type="spellEnd"/>
            <w:r w:rsidRPr="00F354E6">
              <w:rPr>
                <w:rFonts w:ascii="Times New Roman" w:hAnsi="Times New Roman"/>
              </w:rPr>
              <w:t>;</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CHAP</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Challenge Handshake Authentication Protocol</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rPr>
              <w:t>Алгоритм</w:t>
            </w:r>
            <w:r w:rsidRPr="00F354E6">
              <w:rPr>
                <w:rFonts w:ascii="Times New Roman" w:hAnsi="Times New Roman"/>
                <w:lang w:val="en-US"/>
              </w:rPr>
              <w:t xml:space="preserve"> </w:t>
            </w:r>
            <w:r w:rsidRPr="00F354E6">
              <w:rPr>
                <w:rFonts w:ascii="Times New Roman" w:hAnsi="Times New Roman"/>
              </w:rPr>
              <w:t>проверки</w:t>
            </w:r>
            <w:r w:rsidRPr="00F354E6">
              <w:rPr>
                <w:rFonts w:ascii="Times New Roman" w:hAnsi="Times New Roman"/>
                <w:lang w:val="en-US"/>
              </w:rPr>
              <w:t xml:space="preserve"> </w:t>
            </w:r>
            <w:r w:rsidRPr="00F354E6">
              <w:rPr>
                <w:rFonts w:ascii="Times New Roman" w:hAnsi="Times New Roman"/>
              </w:rPr>
              <w:t>подлинности</w:t>
            </w:r>
            <w:r w:rsidRPr="00F354E6">
              <w:rPr>
                <w:rFonts w:ascii="Times New Roman" w:hAnsi="Times New Roman"/>
                <w:lang w:val="en-US"/>
              </w:rPr>
              <w:t>;</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proofErr w:type="spellStart"/>
            <w:r w:rsidRPr="00F354E6">
              <w:rPr>
                <w:rFonts w:ascii="Times New Roman" w:hAnsi="Times New Roman"/>
                <w:lang w:val="en-US"/>
              </w:rPr>
              <w:t>CoS</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Class of service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Класс</w:t>
            </w:r>
            <w:proofErr w:type="spellEnd"/>
            <w:r w:rsidRPr="00F354E6">
              <w:rPr>
                <w:rFonts w:ascii="Times New Roman" w:hAnsi="Times New Roman"/>
                <w:lang w:val="en-US"/>
              </w:rPr>
              <w:t xml:space="preserve"> </w:t>
            </w:r>
            <w:proofErr w:type="spellStart"/>
            <w:r w:rsidRPr="00F354E6">
              <w:rPr>
                <w:rFonts w:ascii="Times New Roman" w:hAnsi="Times New Roman"/>
                <w:lang w:val="en-US"/>
              </w:rPr>
              <w:t>сервиса</w:t>
            </w:r>
            <w:proofErr w:type="spellEnd"/>
            <w:r w:rsidRPr="00F354E6">
              <w:rPr>
                <w:rFonts w:ascii="Times New Roman" w:hAnsi="Times New Roman"/>
                <w:lang w:val="en-US"/>
              </w:rPr>
              <w:t xml:space="preserve"> (</w:t>
            </w:r>
            <w:proofErr w:type="spellStart"/>
            <w:r w:rsidRPr="00F354E6">
              <w:rPr>
                <w:rFonts w:ascii="Times New Roman" w:hAnsi="Times New Roman"/>
                <w:lang w:val="en-US"/>
              </w:rPr>
              <w:t>канальный</w:t>
            </w:r>
            <w:proofErr w:type="spellEnd"/>
            <w:r w:rsidRPr="00F354E6">
              <w:rPr>
                <w:rFonts w:ascii="Times New Roman" w:hAnsi="Times New Roman"/>
                <w:lang w:val="en-US"/>
              </w:rPr>
              <w:t xml:space="preserve"> </w:t>
            </w:r>
            <w:proofErr w:type="spellStart"/>
            <w:r w:rsidRPr="00F354E6">
              <w:rPr>
                <w:rFonts w:ascii="Times New Roman" w:hAnsi="Times New Roman"/>
                <w:lang w:val="en-US"/>
              </w:rPr>
              <w:t>уровень</w:t>
            </w:r>
            <w:proofErr w:type="spellEnd"/>
            <w:r w:rsidRPr="00F354E6">
              <w:rPr>
                <w:rFonts w:ascii="Times New Roman" w:hAnsi="Times New Roman"/>
                <w:lang w:val="en-US"/>
              </w:rPr>
              <w:t>)</w:t>
            </w:r>
            <w:r w:rsidRPr="00F354E6">
              <w:rPr>
                <w:rFonts w:ascii="Times New Roman" w:hAnsi="Times New Roman"/>
              </w:rPr>
              <w:t>;</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CPE</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Customer </w:t>
            </w:r>
            <w:r w:rsidRPr="00F354E6">
              <w:rPr>
                <w:rFonts w:ascii="Times New Roman" w:eastAsiaTheme="minorHAnsi" w:hAnsi="Times New Roman"/>
                <w:lang w:val="en-US" w:eastAsia="en-US" w:bidi="en-US"/>
              </w:rPr>
              <w:t>premises</w:t>
            </w:r>
            <w:r w:rsidRPr="00F354E6">
              <w:rPr>
                <w:rFonts w:ascii="Times New Roman" w:hAnsi="Times New Roman"/>
                <w:lang w:val="en-US"/>
              </w:rPr>
              <w:t xml:space="preserve"> equipment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Абонентское</w:t>
            </w:r>
            <w:proofErr w:type="spellEnd"/>
            <w:r w:rsidRPr="00F354E6">
              <w:rPr>
                <w:rFonts w:ascii="Times New Roman" w:hAnsi="Times New Roman"/>
                <w:lang w:val="en-US"/>
              </w:rPr>
              <w:t xml:space="preserve"> </w:t>
            </w:r>
            <w:proofErr w:type="spellStart"/>
            <w:r w:rsidRPr="00F354E6">
              <w:rPr>
                <w:rFonts w:ascii="Times New Roman" w:hAnsi="Times New Roman"/>
                <w:lang w:val="en-US"/>
              </w:rPr>
              <w:t>оборудование</w:t>
            </w:r>
            <w:proofErr w:type="spellEnd"/>
            <w:r w:rsidRPr="00F354E6">
              <w:rPr>
                <w:rFonts w:ascii="Times New Roman" w:hAnsi="Times New Roman"/>
              </w:rPr>
              <w:t>;</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rPr>
              <w:t>CWMP</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CPE WAN Management Protocol, </w:t>
            </w:r>
            <w:r w:rsidRPr="00F354E6">
              <w:rPr>
                <w:rFonts w:ascii="Times New Roman" w:hAnsi="Times New Roman"/>
              </w:rPr>
              <w:t>см</w:t>
            </w:r>
            <w:r w:rsidRPr="00F354E6">
              <w:rPr>
                <w:rFonts w:ascii="Times New Roman" w:hAnsi="Times New Roman"/>
                <w:lang w:val="en-US"/>
              </w:rPr>
              <w:t>. TR-069</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Протокол управления абонентским оборудованием через глобальную сеть;</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lang w:val="en-US"/>
              </w:rPr>
              <w:t>DHCP</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Dynamic host configuration protocol</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Протокол динамического конфигурирования сетевых устройств;</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DLNA</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proofErr w:type="spellStart"/>
            <w:r w:rsidRPr="00F354E6">
              <w:rPr>
                <w:rFonts w:ascii="Times New Roman" w:hAnsi="Times New Roman"/>
                <w:bCs/>
              </w:rPr>
              <w:t>D</w:t>
            </w:r>
            <w:r w:rsidRPr="00F354E6">
              <w:rPr>
                <w:rFonts w:ascii="Times New Roman" w:hAnsi="Times New Roman"/>
              </w:rPr>
              <w:t>igital</w:t>
            </w:r>
            <w:proofErr w:type="spellEnd"/>
            <w:r w:rsidRPr="00F354E6">
              <w:rPr>
                <w:rFonts w:ascii="Times New Roman" w:hAnsi="Times New Roman"/>
              </w:rPr>
              <w:t xml:space="preserve"> </w:t>
            </w:r>
            <w:proofErr w:type="spellStart"/>
            <w:r w:rsidRPr="00F354E6">
              <w:rPr>
                <w:rFonts w:ascii="Times New Roman" w:hAnsi="Times New Roman"/>
                <w:bCs/>
              </w:rPr>
              <w:t>L</w:t>
            </w:r>
            <w:r w:rsidRPr="00F354E6">
              <w:rPr>
                <w:rFonts w:ascii="Times New Roman" w:hAnsi="Times New Roman"/>
              </w:rPr>
              <w:t>iving</w:t>
            </w:r>
            <w:proofErr w:type="spellEnd"/>
            <w:r w:rsidRPr="00F354E6">
              <w:rPr>
                <w:rFonts w:ascii="Times New Roman" w:hAnsi="Times New Roman"/>
              </w:rPr>
              <w:t xml:space="preserve"> </w:t>
            </w:r>
            <w:proofErr w:type="spellStart"/>
            <w:r w:rsidRPr="00F354E6">
              <w:rPr>
                <w:rFonts w:ascii="Times New Roman" w:hAnsi="Times New Roman"/>
                <w:bCs/>
              </w:rPr>
              <w:t>N</w:t>
            </w:r>
            <w:r w:rsidRPr="00F354E6">
              <w:rPr>
                <w:rFonts w:ascii="Times New Roman" w:hAnsi="Times New Roman"/>
              </w:rPr>
              <w:t>etwork</w:t>
            </w:r>
            <w:proofErr w:type="spellEnd"/>
            <w:r w:rsidRPr="00F354E6">
              <w:rPr>
                <w:rFonts w:ascii="Times New Roman" w:hAnsi="Times New Roman"/>
              </w:rPr>
              <w:t xml:space="preserve"> </w:t>
            </w:r>
            <w:proofErr w:type="spellStart"/>
            <w:r w:rsidRPr="00F354E6">
              <w:rPr>
                <w:rFonts w:ascii="Times New Roman" w:hAnsi="Times New Roman"/>
                <w:bCs/>
              </w:rPr>
              <w:t>A</w:t>
            </w:r>
            <w:r w:rsidRPr="00F354E6">
              <w:rPr>
                <w:rFonts w:ascii="Times New Roman" w:hAnsi="Times New Roman"/>
              </w:rPr>
              <w:t>lliance</w:t>
            </w:r>
            <w:proofErr w:type="spellEnd"/>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lang w:val="en-US"/>
              </w:rPr>
              <w:t>C</w:t>
            </w:r>
            <w:proofErr w:type="spellStart"/>
            <w:r w:rsidRPr="00F354E6">
              <w:rPr>
                <w:rFonts w:ascii="Times New Roman" w:hAnsi="Times New Roman"/>
              </w:rPr>
              <w:t>тандарт</w:t>
            </w:r>
            <w:proofErr w:type="spellEnd"/>
            <w:r w:rsidRPr="00F354E6">
              <w:rPr>
                <w:rFonts w:ascii="Times New Roman" w:hAnsi="Times New Roman"/>
              </w:rPr>
              <w:t xml:space="preserve">, позволяющий </w:t>
            </w:r>
            <w:hyperlink r:id="rId13" w:tooltip="Совместимость" w:history="1">
              <w:r w:rsidRPr="00F354E6">
                <w:rPr>
                  <w:rStyle w:val="af7"/>
                  <w:rFonts w:ascii="Times New Roman" w:eastAsia="MS Mincho" w:hAnsi="Times New Roman"/>
                  <w:u w:val="none"/>
                </w:rPr>
                <w:t>совместимым</w:t>
              </w:r>
            </w:hyperlink>
            <w:r w:rsidRPr="00F354E6">
              <w:rPr>
                <w:rFonts w:ascii="Times New Roman" w:hAnsi="Times New Roman"/>
              </w:rPr>
              <w:t xml:space="preserve"> устройствам передавать и принимать по домашней сети различный </w:t>
            </w:r>
            <w:hyperlink r:id="rId14" w:tooltip="Мультимедиа" w:history="1">
              <w:r w:rsidRPr="00F354E6">
                <w:rPr>
                  <w:rStyle w:val="af7"/>
                  <w:rFonts w:ascii="Times New Roman" w:eastAsia="MS Mincho" w:hAnsi="Times New Roman"/>
                  <w:u w:val="none"/>
                </w:rPr>
                <w:t>медиа-контент</w:t>
              </w:r>
            </w:hyperlink>
            <w:r w:rsidRPr="00F354E6">
              <w:rPr>
                <w:rFonts w:ascii="Times New Roman" w:hAnsi="Times New Roman"/>
              </w:rPr>
              <w:t xml:space="preserve"> (изображения, музыку, видео), а также отображать его в режиме реального времени;</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DNS</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Domain name system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Система</w:t>
            </w:r>
            <w:proofErr w:type="spellEnd"/>
            <w:r w:rsidRPr="00F354E6">
              <w:rPr>
                <w:rFonts w:ascii="Times New Roman" w:hAnsi="Times New Roman"/>
                <w:lang w:val="en-US"/>
              </w:rPr>
              <w:t xml:space="preserve"> </w:t>
            </w:r>
            <w:proofErr w:type="spellStart"/>
            <w:r w:rsidRPr="00F354E6">
              <w:rPr>
                <w:rFonts w:ascii="Times New Roman" w:hAnsi="Times New Roman"/>
                <w:lang w:val="en-US"/>
              </w:rPr>
              <w:t>доменных</w:t>
            </w:r>
            <w:proofErr w:type="spellEnd"/>
            <w:r w:rsidRPr="00F354E6">
              <w:rPr>
                <w:rFonts w:ascii="Times New Roman" w:hAnsi="Times New Roman"/>
                <w:lang w:val="en-US"/>
              </w:rPr>
              <w:t xml:space="preserve"> </w:t>
            </w:r>
            <w:proofErr w:type="spellStart"/>
            <w:r w:rsidRPr="00F354E6">
              <w:rPr>
                <w:rFonts w:ascii="Times New Roman" w:hAnsi="Times New Roman"/>
                <w:lang w:val="en-US"/>
              </w:rPr>
              <w:t>имен</w:t>
            </w:r>
            <w:proofErr w:type="spellEnd"/>
            <w:r w:rsidRPr="00F354E6">
              <w:rPr>
                <w:rFonts w:ascii="Times New Roman" w:hAnsi="Times New Roman"/>
              </w:rPr>
              <w:t>;</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DSCP</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proofErr w:type="spellStart"/>
            <w:r w:rsidRPr="00F354E6">
              <w:rPr>
                <w:rFonts w:ascii="Times New Roman" w:hAnsi="Times New Roman"/>
                <w:bCs/>
              </w:rPr>
              <w:t>Differentiated</w:t>
            </w:r>
            <w:proofErr w:type="spellEnd"/>
            <w:r w:rsidRPr="00F354E6">
              <w:rPr>
                <w:rFonts w:ascii="Times New Roman" w:hAnsi="Times New Roman"/>
                <w:bCs/>
              </w:rPr>
              <w:t xml:space="preserve"> </w:t>
            </w:r>
            <w:proofErr w:type="spellStart"/>
            <w:r w:rsidRPr="00F354E6">
              <w:rPr>
                <w:rFonts w:ascii="Times New Roman" w:hAnsi="Times New Roman"/>
                <w:bCs/>
              </w:rPr>
              <w:t>Services</w:t>
            </w:r>
            <w:proofErr w:type="spellEnd"/>
            <w:r w:rsidRPr="00F354E6">
              <w:rPr>
                <w:rFonts w:ascii="Times New Roman" w:hAnsi="Times New Roman"/>
                <w:bCs/>
              </w:rPr>
              <w:t xml:space="preserve"> </w:t>
            </w:r>
            <w:proofErr w:type="spellStart"/>
            <w:r w:rsidRPr="00F354E6">
              <w:rPr>
                <w:rFonts w:ascii="Times New Roman" w:hAnsi="Times New Roman"/>
                <w:bCs/>
              </w:rPr>
              <w:t>Code</w:t>
            </w:r>
            <w:proofErr w:type="spellEnd"/>
            <w:r w:rsidRPr="00F354E6">
              <w:rPr>
                <w:rFonts w:ascii="Times New Roman" w:hAnsi="Times New Roman"/>
                <w:bCs/>
              </w:rPr>
              <w:t xml:space="preserve"> </w:t>
            </w:r>
            <w:proofErr w:type="spellStart"/>
            <w:r w:rsidRPr="00F354E6">
              <w:rPr>
                <w:rFonts w:ascii="Times New Roman" w:hAnsi="Times New Roman"/>
                <w:bCs/>
              </w:rPr>
              <w:t>Point</w:t>
            </w:r>
            <w:proofErr w:type="spellEnd"/>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 xml:space="preserve">Точка кода дифференцированных услуг) - это поле в заголовке </w:t>
            </w:r>
            <w:hyperlink r:id="rId15" w:tooltip="IP" w:history="1">
              <w:r w:rsidRPr="00F354E6">
                <w:rPr>
                  <w:rStyle w:val="af7"/>
                  <w:rFonts w:ascii="Times New Roman" w:eastAsia="MS Mincho" w:hAnsi="Times New Roman"/>
                  <w:u w:val="none"/>
                </w:rPr>
                <w:t>IP</w:t>
              </w:r>
            </w:hyperlink>
            <w:r w:rsidRPr="00F354E6">
              <w:rPr>
                <w:rFonts w:ascii="Times New Roman" w:hAnsi="Times New Roman"/>
              </w:rPr>
              <w:t xml:space="preserve"> пакета, которое используется в целях классификации передаваемой информации;</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jc w:val="both"/>
              <w:rPr>
                <w:rFonts w:ascii="Times New Roman" w:hAnsi="Times New Roman"/>
                <w:lang w:val="en-US"/>
              </w:rPr>
            </w:pPr>
            <w:r w:rsidRPr="00F354E6">
              <w:rPr>
                <w:rFonts w:ascii="Times New Roman" w:hAnsi="Times New Roman"/>
                <w:lang w:val="en-US"/>
              </w:rPr>
              <w:t>Ethernet</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jc w:val="both"/>
              <w:rPr>
                <w:rFonts w:ascii="Times New Roman" w:hAnsi="Times New Roman" w:cs="Times New Roman"/>
                <w:sz w:val="26"/>
                <w:szCs w:val="26"/>
              </w:rPr>
            </w:pPr>
            <w:r w:rsidRPr="00F354E6">
              <w:rPr>
                <w:rFonts w:ascii="Times New Roman" w:hAnsi="Times New Roman" w:cs="Times New Roman"/>
                <w:sz w:val="26"/>
                <w:szCs w:val="26"/>
              </w:rPr>
              <w:t>-</w:t>
            </w:r>
          </w:p>
        </w:tc>
        <w:tc>
          <w:tcPr>
            <w:tcW w:w="2914" w:type="dxa"/>
            <w:tcBorders>
              <w:top w:val="single" w:sz="4" w:space="0" w:color="auto"/>
              <w:left w:val="single" w:sz="4" w:space="0" w:color="auto"/>
              <w:bottom w:val="single" w:sz="4" w:space="0" w:color="auto"/>
              <w:right w:val="single" w:sz="4" w:space="0" w:color="auto"/>
            </w:tcBorders>
          </w:tcPr>
          <w:p w:rsidR="00F354E6" w:rsidRPr="00F354E6" w:rsidRDefault="00F354E6" w:rsidP="00F354E6">
            <w:pPr>
              <w:rPr>
                <w:rFonts w:ascii="Times New Roman" w:hAnsi="Times New Roman" w:cs="Times New Roman"/>
                <w:sz w:val="26"/>
                <w:szCs w:val="26"/>
              </w:rPr>
            </w:pP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 xml:space="preserve">Семейство технологий пакетной передачи данных согласно стандартам семейства </w:t>
            </w:r>
            <w:r w:rsidRPr="00F354E6">
              <w:rPr>
                <w:rFonts w:ascii="Times New Roman" w:hAnsi="Times New Roman"/>
                <w:lang w:val="en-US"/>
              </w:rPr>
              <w:t>IEEE</w:t>
            </w:r>
            <w:r w:rsidRPr="00F354E6">
              <w:rPr>
                <w:rFonts w:ascii="Times New Roman" w:hAnsi="Times New Roman"/>
              </w:rPr>
              <w:t xml:space="preserve"> 802.3;</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FE</w:t>
            </w:r>
          </w:p>
        </w:tc>
        <w:tc>
          <w:tcPr>
            <w:tcW w:w="303" w:type="dxa"/>
            <w:tcBorders>
              <w:top w:val="single" w:sz="4" w:space="0" w:color="auto"/>
              <w:left w:val="single" w:sz="4" w:space="0" w:color="auto"/>
              <w:bottom w:val="single" w:sz="4" w:space="0" w:color="auto"/>
              <w:right w:val="single" w:sz="4" w:space="0" w:color="auto"/>
            </w:tcBorders>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Fast Ethernet</w:t>
            </w:r>
          </w:p>
        </w:tc>
        <w:tc>
          <w:tcPr>
            <w:tcW w:w="4986" w:type="dxa"/>
            <w:tcBorders>
              <w:top w:val="single" w:sz="4" w:space="0" w:color="auto"/>
              <w:left w:val="single" w:sz="4" w:space="0" w:color="auto"/>
              <w:bottom w:val="single" w:sz="4" w:space="0" w:color="auto"/>
              <w:right w:val="single" w:sz="4" w:space="0" w:color="auto"/>
            </w:tcBorders>
          </w:tcPr>
          <w:p w:rsidR="00F354E6" w:rsidRPr="00F354E6" w:rsidRDefault="00F354E6" w:rsidP="00F354E6">
            <w:pPr>
              <w:pStyle w:val="aff2"/>
              <w:rPr>
                <w:rFonts w:ascii="Times New Roman" w:hAnsi="Times New Roman"/>
              </w:rPr>
            </w:pPr>
            <w:r w:rsidRPr="00F354E6">
              <w:rPr>
                <w:rFonts w:ascii="Times New Roman" w:hAnsi="Times New Roman"/>
              </w:rPr>
              <w:t xml:space="preserve">Физический интерфейс 100 Мбит/с согласно </w:t>
            </w:r>
            <w:proofErr w:type="gramStart"/>
            <w:r w:rsidRPr="00F354E6">
              <w:rPr>
                <w:rFonts w:ascii="Times New Roman" w:hAnsi="Times New Roman"/>
              </w:rPr>
              <w:t>спецификациям семейства</w:t>
            </w:r>
            <w:proofErr w:type="gramEnd"/>
            <w:r w:rsidRPr="00F354E6">
              <w:rPr>
                <w:rFonts w:ascii="Times New Roman" w:hAnsi="Times New Roman"/>
              </w:rPr>
              <w:t xml:space="preserve"> </w:t>
            </w:r>
            <w:r w:rsidRPr="00F354E6">
              <w:rPr>
                <w:rFonts w:ascii="Times New Roman" w:hAnsi="Times New Roman"/>
                <w:lang w:val="en-US"/>
              </w:rPr>
              <w:t>IEEE</w:t>
            </w:r>
            <w:r w:rsidRPr="00F354E6">
              <w:rPr>
                <w:rFonts w:ascii="Times New Roman" w:hAnsi="Times New Roman"/>
              </w:rPr>
              <w:t xml:space="preserve"> 802.3;</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lastRenderedPageBreak/>
              <w:t>GE</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Gigabit Ethernet</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 xml:space="preserve">Физический интерфейс 1 Гбит/с согласно </w:t>
            </w:r>
            <w:proofErr w:type="gramStart"/>
            <w:r w:rsidRPr="00F354E6">
              <w:rPr>
                <w:rFonts w:ascii="Times New Roman" w:hAnsi="Times New Roman"/>
              </w:rPr>
              <w:t>спецификациям семейства</w:t>
            </w:r>
            <w:proofErr w:type="gramEnd"/>
            <w:r w:rsidRPr="00F354E6">
              <w:rPr>
                <w:rFonts w:ascii="Times New Roman" w:hAnsi="Times New Roman"/>
              </w:rPr>
              <w:t xml:space="preserve"> </w:t>
            </w:r>
            <w:r w:rsidRPr="00F354E6">
              <w:rPr>
                <w:rFonts w:ascii="Times New Roman" w:hAnsi="Times New Roman"/>
                <w:lang w:val="en-US"/>
              </w:rPr>
              <w:t>IEEE</w:t>
            </w:r>
            <w:r w:rsidRPr="00F354E6">
              <w:rPr>
                <w:rFonts w:ascii="Times New Roman" w:hAnsi="Times New Roman"/>
              </w:rPr>
              <w:t xml:space="preserve"> 802.3;</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rPr>
                <w:rFonts w:ascii="Times New Roman" w:hAnsi="Times New Roman" w:cs="Times New Roman"/>
                <w:sz w:val="26"/>
                <w:szCs w:val="26"/>
              </w:rPr>
            </w:pPr>
            <w:r w:rsidRPr="00F354E6">
              <w:rPr>
                <w:rFonts w:ascii="Times New Roman" w:hAnsi="Times New Roman" w:cs="Times New Roman"/>
                <w:sz w:val="26"/>
                <w:szCs w:val="26"/>
              </w:rPr>
              <w:t>HTTP</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rPr>
                <w:rFonts w:ascii="Times New Roman" w:hAnsi="Times New Roman" w:cs="Times New Roman"/>
                <w:sz w:val="26"/>
                <w:szCs w:val="26"/>
              </w:rPr>
            </w:pPr>
            <w:r w:rsidRPr="00F354E6">
              <w:rPr>
                <w:rFonts w:ascii="Times New Roman" w:hAnsi="Times New Roman" w:cs="Times New Roman"/>
                <w:sz w:val="26"/>
                <w:szCs w:val="26"/>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rPr>
                <w:rFonts w:ascii="Times New Roman" w:hAnsi="Times New Roman" w:cs="Times New Roman"/>
                <w:sz w:val="26"/>
                <w:szCs w:val="26"/>
              </w:rPr>
            </w:pPr>
            <w:proofErr w:type="spellStart"/>
            <w:r w:rsidRPr="00F354E6">
              <w:rPr>
                <w:rFonts w:ascii="Times New Roman" w:hAnsi="Times New Roman" w:cs="Times New Roman"/>
                <w:iCs/>
                <w:sz w:val="26"/>
                <w:szCs w:val="26"/>
              </w:rPr>
              <w:t>HyperText</w:t>
            </w:r>
            <w:proofErr w:type="spellEnd"/>
            <w:r w:rsidRPr="00F354E6">
              <w:rPr>
                <w:rFonts w:ascii="Times New Roman" w:hAnsi="Times New Roman" w:cs="Times New Roman"/>
                <w:iCs/>
                <w:sz w:val="26"/>
                <w:szCs w:val="26"/>
              </w:rPr>
              <w:t xml:space="preserve"> Transfer Protocol</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 xml:space="preserve">«протокол передачи </w:t>
            </w:r>
            <w:hyperlink r:id="rId16" w:tooltip="Гипертекст" w:history="1">
              <w:r w:rsidRPr="00F354E6">
                <w:rPr>
                  <w:rStyle w:val="af7"/>
                  <w:rFonts w:ascii="Times New Roman" w:eastAsia="MS Mincho" w:hAnsi="Times New Roman"/>
                  <w:u w:val="none"/>
                </w:rPr>
                <w:t>гипертекста</w:t>
              </w:r>
            </w:hyperlink>
            <w:r w:rsidRPr="00F354E6">
              <w:rPr>
                <w:rFonts w:ascii="Times New Roman" w:hAnsi="Times New Roman"/>
              </w:rPr>
              <w:t>»</w:t>
            </w:r>
            <w:r w:rsidRPr="00F354E6">
              <w:rPr>
                <w:rFonts w:ascii="Times New Roman" w:hAnsi="Times New Roman"/>
                <w:lang w:val="en-US"/>
              </w:rPr>
              <w:t> </w:t>
            </w:r>
            <w:r w:rsidRPr="00F354E6">
              <w:rPr>
                <w:rFonts w:ascii="Times New Roman" w:hAnsi="Times New Roman"/>
              </w:rPr>
              <w:t xml:space="preserve">— </w:t>
            </w:r>
            <w:hyperlink r:id="rId17" w:tooltip="Сетевой протокол" w:history="1">
              <w:r w:rsidRPr="00F354E6">
                <w:rPr>
                  <w:rStyle w:val="af7"/>
                  <w:rFonts w:ascii="Times New Roman" w:eastAsia="MS Mincho" w:hAnsi="Times New Roman"/>
                  <w:u w:val="none"/>
                </w:rPr>
                <w:t>протокол</w:t>
              </w:r>
            </w:hyperlink>
            <w:r w:rsidRPr="00F354E6">
              <w:rPr>
                <w:rFonts w:ascii="Times New Roman" w:hAnsi="Times New Roman"/>
              </w:rPr>
              <w:t xml:space="preserve"> прикладного уровня передачи данных (изначально - в виде гипертекстовых документов);</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rPr>
                <w:rFonts w:ascii="Times New Roman" w:hAnsi="Times New Roman" w:cs="Times New Roman"/>
                <w:sz w:val="26"/>
                <w:szCs w:val="26"/>
              </w:rPr>
            </w:pPr>
            <w:r w:rsidRPr="00F354E6">
              <w:rPr>
                <w:rFonts w:ascii="Times New Roman" w:hAnsi="Times New Roman" w:cs="Times New Roman"/>
                <w:sz w:val="26"/>
                <w:szCs w:val="26"/>
              </w:rPr>
              <w:t>HTTPS</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rPr>
                <w:rFonts w:ascii="Times New Roman" w:hAnsi="Times New Roman" w:cs="Times New Roman"/>
                <w:sz w:val="26"/>
                <w:szCs w:val="26"/>
              </w:rPr>
            </w:pPr>
            <w:r w:rsidRPr="00F354E6">
              <w:rPr>
                <w:rFonts w:ascii="Times New Roman" w:hAnsi="Times New Roman" w:cs="Times New Roman"/>
                <w:sz w:val="26"/>
                <w:szCs w:val="26"/>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rPr>
                <w:rFonts w:ascii="Times New Roman" w:hAnsi="Times New Roman" w:cs="Times New Roman"/>
                <w:sz w:val="26"/>
                <w:szCs w:val="26"/>
              </w:rPr>
            </w:pPr>
            <w:r w:rsidRPr="00F354E6">
              <w:rPr>
                <w:rFonts w:ascii="Times New Roman" w:hAnsi="Times New Roman" w:cs="Times New Roman"/>
                <w:sz w:val="26"/>
                <w:szCs w:val="26"/>
              </w:rPr>
              <w:t>Hypertext Transfer Protocol Secure</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 xml:space="preserve">Расширение </w:t>
            </w:r>
            <w:hyperlink r:id="rId18" w:tooltip="Протокол передачи данных" w:history="1">
              <w:r w:rsidRPr="00F354E6">
                <w:rPr>
                  <w:rStyle w:val="af7"/>
                  <w:rFonts w:ascii="Times New Roman" w:eastAsia="MS Mincho" w:hAnsi="Times New Roman"/>
                  <w:u w:val="none"/>
                </w:rPr>
                <w:t>протокола</w:t>
              </w:r>
            </w:hyperlink>
            <w:r w:rsidRPr="00F354E6">
              <w:rPr>
                <w:rFonts w:ascii="Times New Roman" w:hAnsi="Times New Roman"/>
              </w:rPr>
              <w:t xml:space="preserve"> </w:t>
            </w:r>
            <w:hyperlink r:id="rId19" w:tooltip="HTTP" w:history="1">
              <w:r w:rsidRPr="00F354E6">
                <w:rPr>
                  <w:rStyle w:val="af7"/>
                  <w:rFonts w:ascii="Times New Roman" w:eastAsia="MS Mincho" w:hAnsi="Times New Roman"/>
                  <w:u w:val="none"/>
                </w:rPr>
                <w:t>HTTP</w:t>
              </w:r>
            </w:hyperlink>
            <w:r w:rsidRPr="00F354E6">
              <w:rPr>
                <w:rFonts w:ascii="Times New Roman" w:hAnsi="Times New Roman"/>
              </w:rPr>
              <w:t xml:space="preserve">, поддерживающее </w:t>
            </w:r>
            <w:hyperlink r:id="rId20" w:tooltip="Шифрование" w:history="1">
              <w:r w:rsidRPr="00F354E6">
                <w:rPr>
                  <w:rStyle w:val="af7"/>
                  <w:rFonts w:ascii="Times New Roman" w:eastAsia="MS Mincho" w:hAnsi="Times New Roman"/>
                  <w:u w:val="none"/>
                </w:rPr>
                <w:t>шифрование</w:t>
              </w:r>
            </w:hyperlink>
            <w:r w:rsidRPr="00F354E6">
              <w:rPr>
                <w:rFonts w:ascii="Times New Roman" w:hAnsi="Times New Roman"/>
              </w:rPr>
              <w:t xml:space="preserve">. Данные, передаваемые по протоколу HTTPS, «упаковываются» в криптографический протокол </w:t>
            </w:r>
            <w:hyperlink r:id="rId21" w:tooltip="SSL" w:history="1">
              <w:r w:rsidRPr="00F354E6">
                <w:rPr>
                  <w:rStyle w:val="af7"/>
                  <w:rFonts w:ascii="Times New Roman" w:eastAsia="MS Mincho" w:hAnsi="Times New Roman"/>
                  <w:u w:val="none"/>
                </w:rPr>
                <w:t>SSL</w:t>
              </w:r>
            </w:hyperlink>
            <w:r w:rsidRPr="00F354E6">
              <w:rPr>
                <w:rFonts w:ascii="Times New Roman" w:hAnsi="Times New Roman"/>
              </w:rPr>
              <w:t xml:space="preserve"> или </w:t>
            </w:r>
            <w:hyperlink r:id="rId22" w:tooltip="TLS" w:history="1">
              <w:r w:rsidRPr="00F354E6">
                <w:rPr>
                  <w:rStyle w:val="af7"/>
                  <w:rFonts w:ascii="Times New Roman" w:eastAsia="MS Mincho" w:hAnsi="Times New Roman"/>
                  <w:u w:val="none"/>
                </w:rPr>
                <w:t>TLS</w:t>
              </w:r>
            </w:hyperlink>
            <w:r w:rsidRPr="00F354E6">
              <w:rPr>
                <w:rFonts w:ascii="Times New Roman" w:hAnsi="Times New Roman"/>
              </w:rPr>
              <w:t>, тем самым обеспечивается защита этих данных;</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ID</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Identifier</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Идентификатор</w:t>
            </w:r>
            <w:proofErr w:type="spellEnd"/>
            <w:r w:rsidRPr="00F354E6">
              <w:rPr>
                <w:rFonts w:ascii="Times New Roman" w:hAnsi="Times New Roman"/>
              </w:rPr>
              <w:t>;</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IEEE</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bCs/>
                <w:lang w:val="en-US"/>
              </w:rPr>
              <w:t>Institute of Electrical and Electronics Engineers</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bCs/>
              </w:rPr>
              <w:t>Институт инженеров по электротехнике и электронике;</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IGMP</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Internet group management protocol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Протокол управления многоадресной (</w:t>
            </w:r>
            <w:r w:rsidRPr="00F354E6">
              <w:rPr>
                <w:rFonts w:ascii="Times New Roman" w:hAnsi="Times New Roman"/>
                <w:lang w:val="en-US"/>
              </w:rPr>
              <w:t>multicast</w:t>
            </w:r>
            <w:r w:rsidRPr="00F354E6">
              <w:rPr>
                <w:rFonts w:ascii="Times New Roman" w:hAnsi="Times New Roman"/>
              </w:rPr>
              <w:t xml:space="preserve">) передачей данных в </w:t>
            </w:r>
            <w:r w:rsidRPr="00F354E6">
              <w:rPr>
                <w:rFonts w:ascii="Times New Roman" w:hAnsi="Times New Roman"/>
                <w:lang w:val="en-US"/>
              </w:rPr>
              <w:t>IP</w:t>
            </w:r>
            <w:r w:rsidRPr="00F354E6">
              <w:rPr>
                <w:rFonts w:ascii="Times New Roman" w:hAnsi="Times New Roman"/>
              </w:rPr>
              <w:t xml:space="preserve"> сетях;</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IP</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Internet protocol</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Протокол передачи данных сетевого уровня;</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proofErr w:type="spellStart"/>
            <w:r w:rsidRPr="00F354E6">
              <w:rPr>
                <w:rFonts w:ascii="Times New Roman" w:hAnsi="Times New Roman"/>
                <w:lang w:val="en-US"/>
              </w:rPr>
              <w:t>IPoE</w:t>
            </w:r>
            <w:proofErr w:type="spellEnd"/>
            <w:r w:rsidRPr="00F354E6">
              <w:rPr>
                <w:rFonts w:ascii="Times New Roman" w:hAnsi="Times New Roman"/>
                <w:lang w:val="en-US"/>
              </w:rPr>
              <w:t xml:space="preserve"> </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IP over Ethernet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Передача</w:t>
            </w:r>
            <w:proofErr w:type="spellEnd"/>
            <w:r w:rsidRPr="00F354E6">
              <w:rPr>
                <w:rFonts w:ascii="Times New Roman" w:hAnsi="Times New Roman"/>
                <w:lang w:val="en-US"/>
              </w:rPr>
              <w:t xml:space="preserve"> IP </w:t>
            </w:r>
            <w:r w:rsidRPr="00F354E6">
              <w:rPr>
                <w:rFonts w:ascii="Times New Roman" w:hAnsi="Times New Roman"/>
              </w:rPr>
              <w:t>поверх</w:t>
            </w:r>
            <w:r w:rsidRPr="00F354E6">
              <w:rPr>
                <w:rFonts w:ascii="Times New Roman" w:hAnsi="Times New Roman"/>
                <w:lang w:val="en-US"/>
              </w:rPr>
              <w:t xml:space="preserve"> Ethernet</w:t>
            </w:r>
            <w:r w:rsidRPr="00F354E6">
              <w:rPr>
                <w:rFonts w:ascii="Times New Roman" w:hAnsi="Times New Roman"/>
              </w:rPr>
              <w:t>;</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IPTV</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IP Television</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 xml:space="preserve">Телевизионное вещание с использованием протокола </w:t>
            </w:r>
            <w:r w:rsidRPr="00F354E6">
              <w:rPr>
                <w:rFonts w:ascii="Times New Roman" w:hAnsi="Times New Roman"/>
                <w:lang w:val="en-US"/>
              </w:rPr>
              <w:t>IP</w:t>
            </w:r>
            <w:r w:rsidRPr="00F354E6">
              <w:rPr>
                <w:rFonts w:ascii="Times New Roman" w:hAnsi="Times New Roman"/>
              </w:rPr>
              <w:t>;</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ITU</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bCs/>
                <w:lang w:val="en-US"/>
              </w:rPr>
              <w:t>International Telecommunication Union</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D02AAA" w:rsidP="00F354E6">
            <w:pPr>
              <w:pStyle w:val="aff2"/>
              <w:rPr>
                <w:rFonts w:ascii="Times New Roman" w:hAnsi="Times New Roman"/>
                <w:lang w:val="en-US"/>
              </w:rPr>
            </w:pPr>
            <w:hyperlink r:id="rId23" w:tooltip="Международный союз электросвязи" w:history="1">
              <w:r w:rsidR="00F354E6" w:rsidRPr="00F354E6">
                <w:rPr>
                  <w:rStyle w:val="af7"/>
                  <w:rFonts w:ascii="Times New Roman" w:eastAsia="MS Mincho" w:hAnsi="Times New Roman"/>
                  <w:u w:val="none"/>
                </w:rPr>
                <w:t>Международный союз электросвязи</w:t>
              </w:r>
            </w:hyperlink>
            <w:r w:rsidR="00F354E6" w:rsidRPr="00F354E6">
              <w:rPr>
                <w:rFonts w:ascii="Times New Roman" w:hAnsi="Times New Roman"/>
                <w:bCs/>
                <w:lang w:val="en-US"/>
              </w:rPr>
              <w:t>;</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LAN</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Local Area Network</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rPr>
              <w:t>Локальная вычислительная сеть</w:t>
            </w:r>
            <w:r w:rsidRPr="00F354E6">
              <w:rPr>
                <w:rFonts w:ascii="Times New Roman" w:hAnsi="Times New Roman"/>
                <w:lang w:val="en-US"/>
              </w:rPr>
              <w:t>;</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MAC</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Media Access Control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Контроль</w:t>
            </w:r>
            <w:proofErr w:type="spellEnd"/>
            <w:r w:rsidRPr="00F354E6">
              <w:rPr>
                <w:rFonts w:ascii="Times New Roman" w:hAnsi="Times New Roman"/>
                <w:lang w:val="en-US"/>
              </w:rPr>
              <w:t xml:space="preserve"> </w:t>
            </w:r>
            <w:proofErr w:type="spellStart"/>
            <w:r w:rsidRPr="00F354E6">
              <w:rPr>
                <w:rFonts w:ascii="Times New Roman" w:hAnsi="Times New Roman"/>
                <w:lang w:val="en-US"/>
              </w:rPr>
              <w:t>доступа</w:t>
            </w:r>
            <w:proofErr w:type="spellEnd"/>
            <w:r w:rsidRPr="00F354E6">
              <w:rPr>
                <w:rFonts w:ascii="Times New Roman" w:hAnsi="Times New Roman"/>
                <w:lang w:val="en-US"/>
              </w:rPr>
              <w:t xml:space="preserve"> к </w:t>
            </w:r>
            <w:proofErr w:type="spellStart"/>
            <w:r w:rsidRPr="00F354E6">
              <w:rPr>
                <w:rFonts w:ascii="Times New Roman" w:hAnsi="Times New Roman"/>
                <w:lang w:val="en-US"/>
              </w:rPr>
              <w:t>среде</w:t>
            </w:r>
            <w:proofErr w:type="spellEnd"/>
            <w:r w:rsidRPr="00F354E6">
              <w:rPr>
                <w:rFonts w:ascii="Times New Roman" w:hAnsi="Times New Roman"/>
              </w:rPr>
              <w:t>;</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MDI</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Medium Dependent Interface</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Интерфейс зависящий от передающей среды</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bCs/>
              </w:rPr>
              <w:t>MDIX</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Medium Dependent Interface with Crossover</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Интерфейс, зависящий от передающей среды с перекрестным соединением</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MVR</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Multicast VLAN Registration</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 xml:space="preserve">Функция регистрации (включения) порта узла сети в </w:t>
            </w:r>
            <w:r w:rsidRPr="00F354E6">
              <w:rPr>
                <w:rFonts w:ascii="Times New Roman" w:hAnsi="Times New Roman"/>
                <w:lang w:val="en-US"/>
              </w:rPr>
              <w:t>MC</w:t>
            </w:r>
            <w:r w:rsidRPr="00F354E6">
              <w:rPr>
                <w:rFonts w:ascii="Times New Roman" w:hAnsi="Times New Roman"/>
              </w:rPr>
              <w:t>-</w:t>
            </w:r>
            <w:r w:rsidRPr="00F354E6">
              <w:rPr>
                <w:rFonts w:ascii="Times New Roman" w:hAnsi="Times New Roman"/>
                <w:lang w:val="en-US"/>
              </w:rPr>
              <w:t>VLAN</w:t>
            </w:r>
            <w:r w:rsidRPr="00F354E6">
              <w:rPr>
                <w:rFonts w:ascii="Times New Roman" w:hAnsi="Times New Roman"/>
              </w:rPr>
              <w:t>;</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NAT</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Network address translation</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Трансляция</w:t>
            </w:r>
            <w:proofErr w:type="spellEnd"/>
            <w:r w:rsidRPr="00F354E6">
              <w:rPr>
                <w:rFonts w:ascii="Times New Roman" w:hAnsi="Times New Roman"/>
                <w:lang w:val="en-US"/>
              </w:rPr>
              <w:t xml:space="preserve"> </w:t>
            </w:r>
            <w:proofErr w:type="spellStart"/>
            <w:r w:rsidRPr="00F354E6">
              <w:rPr>
                <w:rFonts w:ascii="Times New Roman" w:hAnsi="Times New Roman"/>
                <w:lang w:val="en-US"/>
              </w:rPr>
              <w:t>сетевых</w:t>
            </w:r>
            <w:proofErr w:type="spellEnd"/>
            <w:r w:rsidRPr="00F354E6">
              <w:rPr>
                <w:rFonts w:ascii="Times New Roman" w:hAnsi="Times New Roman"/>
                <w:lang w:val="en-US"/>
              </w:rPr>
              <w:t xml:space="preserve"> </w:t>
            </w:r>
            <w:proofErr w:type="spellStart"/>
            <w:r w:rsidRPr="00F354E6">
              <w:rPr>
                <w:rFonts w:ascii="Times New Roman" w:hAnsi="Times New Roman"/>
                <w:lang w:val="en-US"/>
              </w:rPr>
              <w:t>адресов</w:t>
            </w:r>
            <w:proofErr w:type="spellEnd"/>
            <w:r w:rsidRPr="00F354E6">
              <w:rPr>
                <w:rFonts w:ascii="Times New Roman" w:hAnsi="Times New Roman"/>
              </w:rPr>
              <w:t>;</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PAT</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Port address translation</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Технология трансляции сетевого адреса в зависимости от TCP/UDP-порта получателя;</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PC</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Personal computer</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Персональный</w:t>
            </w:r>
            <w:proofErr w:type="spellEnd"/>
            <w:r w:rsidRPr="00F354E6">
              <w:rPr>
                <w:rFonts w:ascii="Times New Roman" w:hAnsi="Times New Roman"/>
                <w:lang w:val="en-US"/>
              </w:rPr>
              <w:t xml:space="preserve"> </w:t>
            </w:r>
            <w:proofErr w:type="spellStart"/>
            <w:r w:rsidRPr="00F354E6">
              <w:rPr>
                <w:rFonts w:ascii="Times New Roman" w:hAnsi="Times New Roman"/>
                <w:lang w:val="en-US"/>
              </w:rPr>
              <w:t>компьютер</w:t>
            </w:r>
            <w:proofErr w:type="spellEnd"/>
            <w:r w:rsidRPr="00F354E6">
              <w:rPr>
                <w:rFonts w:ascii="Times New Roman" w:hAnsi="Times New Roman"/>
              </w:rPr>
              <w:t>;</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proofErr w:type="spellStart"/>
            <w:r w:rsidRPr="00F354E6">
              <w:rPr>
                <w:rFonts w:ascii="Times New Roman" w:hAnsi="Times New Roman"/>
                <w:lang w:val="en-US"/>
              </w:rPr>
              <w:t>PPPoE</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Point-to-Point Protocol over Ethernet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 xml:space="preserve">Протокол соединения точка-точка через сеть </w:t>
            </w:r>
            <w:r w:rsidRPr="00F354E6">
              <w:rPr>
                <w:rFonts w:ascii="Times New Roman" w:hAnsi="Times New Roman"/>
                <w:lang w:val="en-US"/>
              </w:rPr>
              <w:t>Ethernet</w:t>
            </w:r>
            <w:r w:rsidRPr="00F354E6">
              <w:rPr>
                <w:rFonts w:ascii="Times New Roman" w:hAnsi="Times New Roman"/>
              </w:rPr>
              <w:t>;</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PVC </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D02AAA" w:rsidP="00F354E6">
            <w:pPr>
              <w:pStyle w:val="aff2"/>
              <w:rPr>
                <w:rFonts w:ascii="Times New Roman" w:hAnsi="Times New Roman"/>
                <w:lang w:val="en-US"/>
              </w:rPr>
            </w:pPr>
            <w:hyperlink r:id="rId24" w:anchor="Permanent_and_switched_virtual_circuits_in_ATM.2C_frame_relay.2C_and_X.25" w:tooltip="en:Virtual circuit" w:history="1">
              <w:proofErr w:type="spellStart"/>
              <w:r w:rsidR="00F354E6" w:rsidRPr="00F354E6">
                <w:rPr>
                  <w:rStyle w:val="af7"/>
                  <w:rFonts w:ascii="Times New Roman" w:eastAsia="MS Mincho" w:hAnsi="Times New Roman"/>
                  <w:u w:val="none"/>
                </w:rPr>
                <w:t>Permanent</w:t>
              </w:r>
              <w:proofErr w:type="spellEnd"/>
              <w:r w:rsidR="00F354E6" w:rsidRPr="00F354E6">
                <w:rPr>
                  <w:rStyle w:val="af7"/>
                  <w:rFonts w:ascii="Times New Roman" w:eastAsia="MS Mincho" w:hAnsi="Times New Roman"/>
                  <w:u w:val="none"/>
                </w:rPr>
                <w:t xml:space="preserve"> </w:t>
              </w:r>
              <w:proofErr w:type="spellStart"/>
              <w:r w:rsidR="00F354E6" w:rsidRPr="00F354E6">
                <w:rPr>
                  <w:rStyle w:val="af7"/>
                  <w:rFonts w:ascii="Times New Roman" w:eastAsia="MS Mincho" w:hAnsi="Times New Roman"/>
                  <w:u w:val="none"/>
                </w:rPr>
                <w:t>Virtual</w:t>
              </w:r>
              <w:proofErr w:type="spellEnd"/>
              <w:r w:rsidR="00F354E6" w:rsidRPr="00F354E6">
                <w:rPr>
                  <w:rStyle w:val="af7"/>
                  <w:rFonts w:ascii="Times New Roman" w:eastAsia="MS Mincho" w:hAnsi="Times New Roman"/>
                  <w:u w:val="none"/>
                </w:rPr>
                <w:t xml:space="preserve"> </w:t>
              </w:r>
              <w:proofErr w:type="spellStart"/>
              <w:r w:rsidR="00F354E6" w:rsidRPr="00F354E6">
                <w:rPr>
                  <w:rStyle w:val="af7"/>
                  <w:rFonts w:ascii="Times New Roman" w:eastAsia="MS Mincho" w:hAnsi="Times New Roman"/>
                  <w:u w:val="none"/>
                </w:rPr>
                <w:t>Circuit</w:t>
              </w:r>
              <w:proofErr w:type="spellEnd"/>
            </w:hyperlink>
            <w:r w:rsidR="00F354E6" w:rsidRPr="00F354E6">
              <w:rPr>
                <w:rFonts w:ascii="Times New Roman" w:hAnsi="Times New Roman"/>
                <w:lang w:val="en-US"/>
              </w:rPr>
              <w:t xml:space="preserve">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Постоянный виртуальный канал;</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RFC</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proofErr w:type="spellStart"/>
            <w:r w:rsidRPr="00F354E6">
              <w:rPr>
                <w:rFonts w:ascii="Times New Roman" w:hAnsi="Times New Roman"/>
                <w:bCs/>
              </w:rPr>
              <w:t>Request</w:t>
            </w:r>
            <w:proofErr w:type="spellEnd"/>
            <w:r w:rsidRPr="00F354E6">
              <w:rPr>
                <w:rFonts w:ascii="Times New Roman" w:hAnsi="Times New Roman"/>
                <w:bCs/>
              </w:rPr>
              <w:t xml:space="preserve"> </w:t>
            </w:r>
            <w:proofErr w:type="spellStart"/>
            <w:r w:rsidRPr="00F354E6">
              <w:rPr>
                <w:rFonts w:ascii="Times New Roman" w:hAnsi="Times New Roman"/>
                <w:bCs/>
              </w:rPr>
              <w:t>for</w:t>
            </w:r>
            <w:proofErr w:type="spellEnd"/>
            <w:r w:rsidRPr="00F354E6">
              <w:rPr>
                <w:rFonts w:ascii="Times New Roman" w:hAnsi="Times New Roman"/>
                <w:bCs/>
              </w:rPr>
              <w:t xml:space="preserve"> </w:t>
            </w:r>
            <w:proofErr w:type="spellStart"/>
            <w:r w:rsidRPr="00F354E6">
              <w:rPr>
                <w:rFonts w:ascii="Times New Roman" w:hAnsi="Times New Roman"/>
                <w:bCs/>
              </w:rPr>
              <w:t>Comments</w:t>
            </w:r>
            <w:proofErr w:type="spellEnd"/>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bCs/>
              </w:rPr>
              <w:t>«заявка на обсуждение» - документ из серии пронумерованных информационных документов Интернета, содержащих технические спецификации и стандарты, широко применяемые во всемирной сети</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lang w:val="en-US"/>
              </w:rPr>
              <w:t>RJ</w:t>
            </w:r>
            <w:r w:rsidRPr="00F354E6">
              <w:rPr>
                <w:rFonts w:ascii="Times New Roman" w:hAnsi="Times New Roman"/>
              </w:rPr>
              <w:t>-45</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proofErr w:type="spellStart"/>
            <w:r w:rsidRPr="00F354E6">
              <w:rPr>
                <w:rFonts w:ascii="Times New Roman" w:hAnsi="Times New Roman"/>
              </w:rPr>
              <w:t>Registered</w:t>
            </w:r>
            <w:proofErr w:type="spellEnd"/>
            <w:r w:rsidRPr="00F354E6">
              <w:rPr>
                <w:rFonts w:ascii="Times New Roman" w:hAnsi="Times New Roman"/>
              </w:rPr>
              <w:t xml:space="preserve"> </w:t>
            </w:r>
            <w:proofErr w:type="spellStart"/>
            <w:r w:rsidRPr="00F354E6">
              <w:rPr>
                <w:rFonts w:ascii="Times New Roman" w:hAnsi="Times New Roman"/>
              </w:rPr>
              <w:t>jack</w:t>
            </w:r>
            <w:proofErr w:type="spellEnd"/>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 xml:space="preserve">Разъем </w:t>
            </w:r>
            <w:r w:rsidRPr="00F354E6">
              <w:rPr>
                <w:rFonts w:ascii="Times New Roman" w:hAnsi="Times New Roman"/>
                <w:lang w:val="en-US"/>
              </w:rPr>
              <w:t>RJ</w:t>
            </w:r>
            <w:r w:rsidRPr="00F354E6">
              <w:rPr>
                <w:rFonts w:ascii="Times New Roman" w:hAnsi="Times New Roman"/>
              </w:rPr>
              <w:t xml:space="preserve">-45, как правило, используются для соединения различных сетевых </w:t>
            </w:r>
            <w:r w:rsidRPr="00F354E6">
              <w:rPr>
                <w:rFonts w:ascii="Times New Roman" w:hAnsi="Times New Roman"/>
                <w:lang w:val="en-US"/>
              </w:rPr>
              <w:t>IP</w:t>
            </w:r>
            <w:r w:rsidRPr="00F354E6">
              <w:rPr>
                <w:rFonts w:ascii="Times New Roman" w:hAnsi="Times New Roman"/>
              </w:rPr>
              <w:t xml:space="preserve"> устройств в компьютерных сетях;</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RTP</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Real-time Transport Protocol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Протокол</w:t>
            </w:r>
            <w:proofErr w:type="spellEnd"/>
            <w:r w:rsidRPr="00F354E6">
              <w:rPr>
                <w:rFonts w:ascii="Times New Roman" w:hAnsi="Times New Roman"/>
                <w:lang w:val="en-US"/>
              </w:rPr>
              <w:t xml:space="preserve"> </w:t>
            </w:r>
            <w:proofErr w:type="spellStart"/>
            <w:r w:rsidRPr="00F354E6">
              <w:rPr>
                <w:rFonts w:ascii="Times New Roman" w:hAnsi="Times New Roman"/>
                <w:lang w:val="en-US"/>
              </w:rPr>
              <w:t>передачи</w:t>
            </w:r>
            <w:proofErr w:type="spellEnd"/>
            <w:r w:rsidRPr="00F354E6">
              <w:rPr>
                <w:rFonts w:ascii="Times New Roman" w:hAnsi="Times New Roman"/>
                <w:lang w:val="en-US"/>
              </w:rPr>
              <w:t xml:space="preserve"> </w:t>
            </w:r>
            <w:proofErr w:type="spellStart"/>
            <w:r w:rsidRPr="00F354E6">
              <w:rPr>
                <w:rFonts w:ascii="Times New Roman" w:hAnsi="Times New Roman"/>
                <w:lang w:val="en-US"/>
              </w:rPr>
              <w:t>реального</w:t>
            </w:r>
            <w:proofErr w:type="spellEnd"/>
            <w:r w:rsidRPr="00F354E6">
              <w:rPr>
                <w:rFonts w:ascii="Times New Roman" w:hAnsi="Times New Roman"/>
                <w:lang w:val="en-US"/>
              </w:rPr>
              <w:t xml:space="preserve"> </w:t>
            </w:r>
            <w:proofErr w:type="spellStart"/>
            <w:r w:rsidRPr="00F354E6">
              <w:rPr>
                <w:rFonts w:ascii="Times New Roman" w:hAnsi="Times New Roman"/>
                <w:lang w:val="en-US"/>
              </w:rPr>
              <w:t>времени</w:t>
            </w:r>
            <w:proofErr w:type="spellEnd"/>
            <w:r w:rsidRPr="00F354E6">
              <w:rPr>
                <w:rFonts w:ascii="Times New Roman" w:hAnsi="Times New Roman"/>
              </w:rPr>
              <w:t>;</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RTSP</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proofErr w:type="spellStart"/>
            <w:r w:rsidRPr="00F354E6">
              <w:rPr>
                <w:rFonts w:ascii="Times New Roman" w:hAnsi="Times New Roman"/>
                <w:bCs/>
              </w:rPr>
              <w:t>Real</w:t>
            </w:r>
            <w:proofErr w:type="spellEnd"/>
            <w:r w:rsidRPr="00F354E6">
              <w:rPr>
                <w:rFonts w:ascii="Times New Roman" w:hAnsi="Times New Roman"/>
                <w:bCs/>
              </w:rPr>
              <w:t xml:space="preserve"> </w:t>
            </w:r>
            <w:proofErr w:type="spellStart"/>
            <w:r w:rsidRPr="00F354E6">
              <w:rPr>
                <w:rFonts w:ascii="Times New Roman" w:hAnsi="Times New Roman"/>
                <w:bCs/>
              </w:rPr>
              <w:t>Time</w:t>
            </w:r>
            <w:proofErr w:type="spellEnd"/>
            <w:r w:rsidRPr="00F354E6">
              <w:rPr>
                <w:rFonts w:ascii="Times New Roman" w:hAnsi="Times New Roman"/>
                <w:bCs/>
              </w:rPr>
              <w:t xml:space="preserve"> </w:t>
            </w:r>
            <w:proofErr w:type="spellStart"/>
            <w:r w:rsidRPr="00F354E6">
              <w:rPr>
                <w:rFonts w:ascii="Times New Roman" w:hAnsi="Times New Roman"/>
                <w:bCs/>
              </w:rPr>
              <w:t>Streaming</w:t>
            </w:r>
            <w:proofErr w:type="spellEnd"/>
            <w:r w:rsidRPr="00F354E6">
              <w:rPr>
                <w:rFonts w:ascii="Times New Roman" w:hAnsi="Times New Roman"/>
                <w:bCs/>
              </w:rPr>
              <w:t xml:space="preserve"> </w:t>
            </w:r>
            <w:proofErr w:type="spellStart"/>
            <w:r w:rsidRPr="00F354E6">
              <w:rPr>
                <w:rFonts w:ascii="Times New Roman" w:hAnsi="Times New Roman"/>
                <w:bCs/>
              </w:rPr>
              <w:t>Protocol</w:t>
            </w:r>
            <w:proofErr w:type="spellEnd"/>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bCs/>
              </w:rPr>
              <w:t>Потоковый протокол реального времени</w:t>
            </w:r>
            <w:r w:rsidRPr="00F354E6">
              <w:rPr>
                <w:rFonts w:ascii="Times New Roman" w:hAnsi="Times New Roman"/>
              </w:rPr>
              <w:t xml:space="preserve">, предназначенный для использования в системах, работающих с </w:t>
            </w:r>
            <w:hyperlink r:id="rId25" w:tooltip="Мультимедиа" w:history="1">
              <w:r w:rsidRPr="00F354E6">
                <w:rPr>
                  <w:rStyle w:val="af7"/>
                  <w:rFonts w:ascii="Times New Roman" w:eastAsia="MS Mincho" w:hAnsi="Times New Roman"/>
                  <w:u w:val="none"/>
                </w:rPr>
                <w:t>мультимедиа</w:t>
              </w:r>
            </w:hyperlink>
            <w:r w:rsidRPr="00F354E6">
              <w:rPr>
                <w:rFonts w:ascii="Times New Roman" w:hAnsi="Times New Roman"/>
              </w:rPr>
              <w:t xml:space="preserve"> данными, и позволяющий клиенту удалённо управлять потоком данных с сервера;</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jc w:val="both"/>
              <w:rPr>
                <w:rFonts w:ascii="Times New Roman" w:hAnsi="Times New Roman"/>
                <w:lang w:val="en-US"/>
              </w:rPr>
            </w:pPr>
            <w:r w:rsidRPr="00F354E6">
              <w:rPr>
                <w:rFonts w:ascii="Times New Roman" w:hAnsi="Times New Roman"/>
                <w:lang w:val="en-US"/>
              </w:rPr>
              <w:t>SLA</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jc w:val="both"/>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lang w:val="en-US"/>
              </w:rPr>
              <w:t>Service Level Agreement</w:t>
            </w:r>
            <w:r w:rsidRPr="00F354E6">
              <w:rPr>
                <w:rFonts w:ascii="Times New Roman" w:hAnsi="Times New Roman"/>
              </w:rPr>
              <w:t xml:space="preserve">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Соглашение о качестве обслуживания;</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jc w:val="both"/>
              <w:rPr>
                <w:rFonts w:ascii="Times New Roman" w:hAnsi="Times New Roman" w:cs="Times New Roman"/>
                <w:sz w:val="26"/>
                <w:szCs w:val="26"/>
              </w:rPr>
            </w:pPr>
            <w:r w:rsidRPr="00F354E6">
              <w:rPr>
                <w:rFonts w:ascii="Times New Roman" w:hAnsi="Times New Roman" w:cs="Times New Roman"/>
                <w:sz w:val="26"/>
                <w:szCs w:val="26"/>
              </w:rPr>
              <w:t>SSID</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jc w:val="both"/>
              <w:rPr>
                <w:rFonts w:ascii="Times New Roman" w:hAnsi="Times New Roman" w:cs="Times New Roman"/>
                <w:sz w:val="26"/>
                <w:szCs w:val="26"/>
              </w:rPr>
            </w:pPr>
            <w:r w:rsidRPr="00F354E6">
              <w:rPr>
                <w:rFonts w:ascii="Times New Roman" w:hAnsi="Times New Roman" w:cs="Times New Roman"/>
                <w:sz w:val="26"/>
                <w:szCs w:val="26"/>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rPr>
                <w:rFonts w:ascii="Times New Roman" w:hAnsi="Times New Roman" w:cs="Times New Roman"/>
                <w:sz w:val="26"/>
                <w:szCs w:val="26"/>
              </w:rPr>
            </w:pPr>
            <w:r w:rsidRPr="00F354E6">
              <w:rPr>
                <w:rFonts w:ascii="Times New Roman" w:hAnsi="Times New Roman" w:cs="Times New Roman"/>
                <w:sz w:val="26"/>
                <w:szCs w:val="26"/>
              </w:rPr>
              <w:t>Service Set Identifier</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rPr>
              <w:t>Идентификатор зоны обслуживания</w:t>
            </w:r>
            <w:r w:rsidRPr="00F354E6">
              <w:rPr>
                <w:rFonts w:ascii="Times New Roman" w:hAnsi="Times New Roman"/>
                <w:lang w:val="en-US"/>
              </w:rPr>
              <w:t>;</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STB</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Set-top-box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 xml:space="preserve">Приставка декодер для предоставления доступа к услуге телевизионного вещания с использованием протокола </w:t>
            </w:r>
            <w:r w:rsidRPr="00F354E6">
              <w:rPr>
                <w:rFonts w:ascii="Times New Roman" w:hAnsi="Times New Roman"/>
                <w:lang w:val="en-US"/>
              </w:rPr>
              <w:t>IP</w:t>
            </w:r>
            <w:r w:rsidRPr="00F354E6">
              <w:rPr>
                <w:rFonts w:ascii="Times New Roman" w:hAnsi="Times New Roman"/>
              </w:rPr>
              <w:t>;</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S-VLAN</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Service VLAN</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lang w:val="en-US"/>
              </w:rPr>
              <w:t>VLAN</w:t>
            </w:r>
            <w:r w:rsidRPr="00F354E6">
              <w:rPr>
                <w:rFonts w:ascii="Times New Roman" w:hAnsi="Times New Roman"/>
              </w:rPr>
              <w:t xml:space="preserve"> на сервис;</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TCP</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Transmission Control Protocol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Протокол</w:t>
            </w:r>
            <w:proofErr w:type="spellEnd"/>
            <w:r w:rsidRPr="00F354E6">
              <w:rPr>
                <w:rFonts w:ascii="Times New Roman" w:hAnsi="Times New Roman"/>
                <w:lang w:val="en-US"/>
              </w:rPr>
              <w:t xml:space="preserve"> </w:t>
            </w:r>
            <w:proofErr w:type="spellStart"/>
            <w:r w:rsidRPr="00F354E6">
              <w:rPr>
                <w:rFonts w:ascii="Times New Roman" w:hAnsi="Times New Roman"/>
                <w:lang w:val="en-US"/>
              </w:rPr>
              <w:t>управления</w:t>
            </w:r>
            <w:proofErr w:type="spellEnd"/>
            <w:r w:rsidRPr="00F354E6">
              <w:rPr>
                <w:rFonts w:ascii="Times New Roman" w:hAnsi="Times New Roman"/>
                <w:lang w:val="en-US"/>
              </w:rPr>
              <w:t xml:space="preserve"> </w:t>
            </w:r>
            <w:proofErr w:type="spellStart"/>
            <w:r w:rsidRPr="00F354E6">
              <w:rPr>
                <w:rFonts w:ascii="Times New Roman" w:hAnsi="Times New Roman"/>
                <w:lang w:val="en-US"/>
              </w:rPr>
              <w:t>передачей</w:t>
            </w:r>
            <w:proofErr w:type="spellEnd"/>
            <w:r w:rsidRPr="00F354E6">
              <w:rPr>
                <w:rFonts w:ascii="Times New Roman" w:hAnsi="Times New Roman"/>
              </w:rPr>
              <w:t>;</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proofErr w:type="spellStart"/>
            <w:r w:rsidRPr="00F354E6">
              <w:rPr>
                <w:rFonts w:ascii="Times New Roman" w:hAnsi="Times New Roman"/>
                <w:lang w:val="en-US"/>
              </w:rPr>
              <w:t>ToS</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lang w:val="en-US"/>
              </w:rPr>
              <w:t>Type of service</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Тип</w:t>
            </w:r>
            <w:proofErr w:type="spellEnd"/>
            <w:r w:rsidRPr="00F354E6">
              <w:rPr>
                <w:rFonts w:ascii="Times New Roman" w:hAnsi="Times New Roman"/>
                <w:lang w:val="en-US"/>
              </w:rPr>
              <w:t xml:space="preserve"> </w:t>
            </w:r>
            <w:proofErr w:type="spellStart"/>
            <w:r w:rsidRPr="00F354E6">
              <w:rPr>
                <w:rFonts w:ascii="Times New Roman" w:hAnsi="Times New Roman"/>
                <w:lang w:val="en-US"/>
              </w:rPr>
              <w:t>сервиса</w:t>
            </w:r>
            <w:proofErr w:type="spellEnd"/>
            <w:r w:rsidRPr="00F354E6">
              <w:rPr>
                <w:rFonts w:ascii="Times New Roman" w:hAnsi="Times New Roman"/>
                <w:lang w:val="en-US"/>
              </w:rPr>
              <w:t xml:space="preserve"> (</w:t>
            </w:r>
            <w:proofErr w:type="spellStart"/>
            <w:r w:rsidRPr="00F354E6">
              <w:rPr>
                <w:rFonts w:ascii="Times New Roman" w:hAnsi="Times New Roman"/>
                <w:lang w:val="en-US"/>
              </w:rPr>
              <w:t>сетевой</w:t>
            </w:r>
            <w:proofErr w:type="spellEnd"/>
            <w:r w:rsidRPr="00F354E6">
              <w:rPr>
                <w:rFonts w:ascii="Times New Roman" w:hAnsi="Times New Roman"/>
                <w:lang w:val="en-US"/>
              </w:rPr>
              <w:t xml:space="preserve"> </w:t>
            </w:r>
            <w:proofErr w:type="spellStart"/>
            <w:r w:rsidRPr="00F354E6">
              <w:rPr>
                <w:rFonts w:ascii="Times New Roman" w:hAnsi="Times New Roman"/>
                <w:lang w:val="en-US"/>
              </w:rPr>
              <w:t>уровень</w:t>
            </w:r>
            <w:proofErr w:type="spellEnd"/>
            <w:r w:rsidRPr="00F354E6">
              <w:rPr>
                <w:rFonts w:ascii="Times New Roman" w:hAnsi="Times New Roman"/>
                <w:lang w:val="en-US"/>
              </w:rPr>
              <w:t>)</w:t>
            </w:r>
            <w:r w:rsidRPr="00F354E6">
              <w:rPr>
                <w:rFonts w:ascii="Times New Roman" w:hAnsi="Times New Roman"/>
              </w:rPr>
              <w:t>;</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rPr>
              <w:t>TR-069</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Technical Report </w:t>
            </w:r>
            <w:proofErr w:type="gramStart"/>
            <w:r w:rsidRPr="00F354E6">
              <w:rPr>
                <w:rFonts w:ascii="Times New Roman" w:hAnsi="Times New Roman"/>
                <w:lang w:val="en-US"/>
              </w:rPr>
              <w:t>069  -</w:t>
            </w:r>
            <w:proofErr w:type="gramEnd"/>
            <w:r w:rsidRPr="00F354E6">
              <w:rPr>
                <w:rFonts w:ascii="Times New Roman" w:hAnsi="Times New Roman"/>
                <w:lang w:val="en-US"/>
              </w:rPr>
              <w:t xml:space="preserve">CWMP (CPE WAN Management Protocol).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 xml:space="preserve">Техническая спецификация </w:t>
            </w:r>
            <w:proofErr w:type="spellStart"/>
            <w:r w:rsidRPr="00F354E6">
              <w:rPr>
                <w:rFonts w:ascii="Times New Roman" w:hAnsi="Times New Roman"/>
              </w:rPr>
              <w:t>Broadband</w:t>
            </w:r>
            <w:proofErr w:type="spellEnd"/>
            <w:r w:rsidRPr="00F354E6">
              <w:rPr>
                <w:rFonts w:ascii="Times New Roman" w:hAnsi="Times New Roman"/>
              </w:rPr>
              <w:t xml:space="preserve"> </w:t>
            </w:r>
            <w:proofErr w:type="spellStart"/>
            <w:r w:rsidRPr="00F354E6">
              <w:rPr>
                <w:rFonts w:ascii="Times New Roman" w:hAnsi="Times New Roman"/>
              </w:rPr>
              <w:t>Forum</w:t>
            </w:r>
            <w:proofErr w:type="spellEnd"/>
            <w:r w:rsidRPr="00F354E6">
              <w:rPr>
                <w:rFonts w:ascii="Times New Roman" w:hAnsi="Times New Roman"/>
              </w:rPr>
              <w:t>, описывающая протокол управления абонентским оборудованием через глобальную сеть;</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UDP</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User Datagram Protocol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Протокол</w:t>
            </w:r>
            <w:proofErr w:type="spellEnd"/>
            <w:r w:rsidRPr="00F354E6">
              <w:rPr>
                <w:rFonts w:ascii="Times New Roman" w:hAnsi="Times New Roman"/>
                <w:lang w:val="en-US"/>
              </w:rPr>
              <w:t xml:space="preserve"> </w:t>
            </w:r>
            <w:proofErr w:type="spellStart"/>
            <w:r w:rsidRPr="00F354E6">
              <w:rPr>
                <w:rFonts w:ascii="Times New Roman" w:hAnsi="Times New Roman"/>
                <w:lang w:val="en-US"/>
              </w:rPr>
              <w:t>дейтаграмм</w:t>
            </w:r>
            <w:proofErr w:type="spellEnd"/>
            <w:r w:rsidRPr="00F354E6">
              <w:rPr>
                <w:rFonts w:ascii="Times New Roman" w:hAnsi="Times New Roman"/>
                <w:lang w:val="en-US"/>
              </w:rPr>
              <w:t xml:space="preserve"> </w:t>
            </w:r>
            <w:proofErr w:type="spellStart"/>
            <w:r w:rsidRPr="00F354E6">
              <w:rPr>
                <w:rFonts w:ascii="Times New Roman" w:hAnsi="Times New Roman"/>
                <w:lang w:val="en-US"/>
              </w:rPr>
              <w:t>пользователя</w:t>
            </w:r>
            <w:proofErr w:type="spellEnd"/>
            <w:r w:rsidRPr="00F354E6">
              <w:rPr>
                <w:rFonts w:ascii="Times New Roman" w:hAnsi="Times New Roman"/>
              </w:rPr>
              <w:t>;</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UPnP</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proofErr w:type="spellStart"/>
            <w:r w:rsidRPr="00F354E6">
              <w:rPr>
                <w:rFonts w:ascii="Times New Roman" w:hAnsi="Times New Roman"/>
                <w:bCs/>
              </w:rPr>
              <w:t>Universal</w:t>
            </w:r>
            <w:proofErr w:type="spellEnd"/>
            <w:r w:rsidRPr="00F354E6">
              <w:rPr>
                <w:rFonts w:ascii="Times New Roman" w:hAnsi="Times New Roman"/>
                <w:bCs/>
              </w:rPr>
              <w:t xml:space="preserve"> </w:t>
            </w:r>
            <w:proofErr w:type="spellStart"/>
            <w:r w:rsidRPr="00F354E6">
              <w:rPr>
                <w:rFonts w:ascii="Times New Roman" w:hAnsi="Times New Roman"/>
                <w:bCs/>
              </w:rPr>
              <w:t>Plug</w:t>
            </w:r>
            <w:proofErr w:type="spellEnd"/>
            <w:r w:rsidRPr="00F354E6">
              <w:rPr>
                <w:rFonts w:ascii="Times New Roman" w:hAnsi="Times New Roman"/>
                <w:bCs/>
              </w:rPr>
              <w:t xml:space="preserve"> </w:t>
            </w:r>
            <w:proofErr w:type="spellStart"/>
            <w:r w:rsidRPr="00F354E6">
              <w:rPr>
                <w:rFonts w:ascii="Times New Roman" w:hAnsi="Times New Roman"/>
                <w:bCs/>
              </w:rPr>
              <w:t>and</w:t>
            </w:r>
            <w:proofErr w:type="spellEnd"/>
            <w:r w:rsidRPr="00F354E6">
              <w:rPr>
                <w:rFonts w:ascii="Times New Roman" w:hAnsi="Times New Roman"/>
                <w:bCs/>
              </w:rPr>
              <w:t xml:space="preserve"> </w:t>
            </w:r>
            <w:proofErr w:type="spellStart"/>
            <w:r w:rsidRPr="00F354E6">
              <w:rPr>
                <w:rFonts w:ascii="Times New Roman" w:hAnsi="Times New Roman"/>
                <w:bCs/>
              </w:rPr>
              <w:t>Play</w:t>
            </w:r>
            <w:proofErr w:type="spellEnd"/>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 xml:space="preserve">Набор сетевых протоколов, публикуемых форумом </w:t>
            </w:r>
            <w:proofErr w:type="spellStart"/>
            <w:r w:rsidRPr="00F354E6">
              <w:rPr>
                <w:rFonts w:ascii="Times New Roman" w:hAnsi="Times New Roman"/>
              </w:rPr>
              <w:t>UPnP</w:t>
            </w:r>
            <w:proofErr w:type="spellEnd"/>
            <w:r w:rsidRPr="00F354E6">
              <w:rPr>
                <w:rFonts w:ascii="Times New Roman" w:hAnsi="Times New Roman"/>
              </w:rPr>
              <w:t xml:space="preserve">. Цель </w:t>
            </w:r>
            <w:proofErr w:type="spellStart"/>
            <w:r w:rsidRPr="00F354E6">
              <w:rPr>
                <w:rFonts w:ascii="Times New Roman" w:hAnsi="Times New Roman"/>
              </w:rPr>
              <w:t>UPnP</w:t>
            </w:r>
            <w:proofErr w:type="spellEnd"/>
            <w:r w:rsidRPr="00F354E6">
              <w:rPr>
                <w:rFonts w:ascii="Times New Roman" w:hAnsi="Times New Roman"/>
              </w:rPr>
              <w:t xml:space="preserve"> — универсальная автоматическая </w:t>
            </w:r>
            <w:r w:rsidRPr="00F354E6">
              <w:rPr>
                <w:rFonts w:ascii="Times New Roman" w:hAnsi="Times New Roman"/>
              </w:rPr>
              <w:lastRenderedPageBreak/>
              <w:t>настройка сетевых устройств как дома, так и в корпоративной среде;</w:t>
            </w:r>
          </w:p>
        </w:tc>
      </w:tr>
      <w:tr w:rsidR="00F354E6" w:rsidRPr="007137BD"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lastRenderedPageBreak/>
              <w:t>USB</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Universal Serial Bus</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 xml:space="preserve">«универсальная последовательная шина», последовательный </w:t>
            </w:r>
            <w:hyperlink r:id="rId26" w:tooltip="Интерфейс" w:history="1">
              <w:r w:rsidRPr="00F354E6">
                <w:rPr>
                  <w:rStyle w:val="af7"/>
                  <w:rFonts w:ascii="Times New Roman" w:eastAsia="MS Mincho" w:hAnsi="Times New Roman"/>
                  <w:u w:val="none"/>
                </w:rPr>
                <w:t>интерфейс</w:t>
              </w:r>
            </w:hyperlink>
            <w:r w:rsidRPr="00F354E6">
              <w:rPr>
                <w:rFonts w:ascii="Times New Roman" w:hAnsi="Times New Roman"/>
              </w:rPr>
              <w:t xml:space="preserve"> передачи данных для среднескоростных и низкоскоростных периферийных устройств в </w:t>
            </w:r>
            <w:hyperlink r:id="rId27" w:tooltip="ЭВМ" w:history="1">
              <w:r w:rsidRPr="00F354E6">
                <w:rPr>
                  <w:rStyle w:val="af7"/>
                  <w:rFonts w:ascii="Times New Roman" w:eastAsia="MS Mincho" w:hAnsi="Times New Roman"/>
                  <w:u w:val="none"/>
                </w:rPr>
                <w:t>вычислительной технике</w:t>
              </w:r>
            </w:hyperlink>
            <w:r w:rsidRPr="00F354E6">
              <w:rPr>
                <w:rFonts w:ascii="Times New Roman" w:hAnsi="Times New Roman"/>
              </w:rPr>
              <w:t>;</w:t>
            </w:r>
          </w:p>
        </w:tc>
      </w:tr>
      <w:tr w:rsidR="00F354E6" w:rsidRPr="00F354E6" w:rsidTr="00F354E6">
        <w:trPr>
          <w:trHeight w:val="146"/>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VLAN</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 xml:space="preserve">Virtual Local Access Network </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Виртуальная</w:t>
            </w:r>
            <w:proofErr w:type="spellEnd"/>
            <w:r w:rsidRPr="00F354E6">
              <w:rPr>
                <w:rFonts w:ascii="Times New Roman" w:hAnsi="Times New Roman"/>
                <w:lang w:val="en-US"/>
              </w:rPr>
              <w:t xml:space="preserve"> </w:t>
            </w:r>
            <w:proofErr w:type="spellStart"/>
            <w:r w:rsidRPr="00F354E6">
              <w:rPr>
                <w:rFonts w:ascii="Times New Roman" w:hAnsi="Times New Roman"/>
                <w:lang w:val="en-US"/>
              </w:rPr>
              <w:t>локальная</w:t>
            </w:r>
            <w:proofErr w:type="spellEnd"/>
            <w:r w:rsidRPr="00F354E6">
              <w:rPr>
                <w:rFonts w:ascii="Times New Roman" w:hAnsi="Times New Roman"/>
                <w:lang w:val="en-US"/>
              </w:rPr>
              <w:t xml:space="preserve"> </w:t>
            </w:r>
            <w:proofErr w:type="spellStart"/>
            <w:r w:rsidRPr="00F354E6">
              <w:rPr>
                <w:rFonts w:ascii="Times New Roman" w:hAnsi="Times New Roman"/>
                <w:lang w:val="en-US"/>
              </w:rPr>
              <w:t>сеть</w:t>
            </w:r>
            <w:proofErr w:type="spellEnd"/>
            <w:r w:rsidRPr="00F354E6">
              <w:rPr>
                <w:rFonts w:ascii="Times New Roman" w:hAnsi="Times New Roman"/>
              </w:rPr>
              <w:t>;</w:t>
            </w:r>
          </w:p>
        </w:tc>
      </w:tr>
      <w:tr w:rsidR="00F354E6" w:rsidRPr="00F354E6" w:rsidTr="00F354E6">
        <w:trPr>
          <w:trHeight w:val="305"/>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proofErr w:type="spellStart"/>
            <w:r w:rsidRPr="00F354E6">
              <w:rPr>
                <w:rFonts w:ascii="Times New Roman" w:hAnsi="Times New Roman"/>
                <w:lang w:val="en-US"/>
              </w:rPr>
              <w:t>VoD</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Video on Demand</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proofErr w:type="spellStart"/>
            <w:r w:rsidRPr="00F354E6">
              <w:rPr>
                <w:rFonts w:ascii="Times New Roman" w:hAnsi="Times New Roman"/>
                <w:lang w:val="en-US"/>
              </w:rPr>
              <w:t>Видео</w:t>
            </w:r>
            <w:proofErr w:type="spellEnd"/>
            <w:r w:rsidRPr="00F354E6">
              <w:rPr>
                <w:rFonts w:ascii="Times New Roman" w:hAnsi="Times New Roman"/>
                <w:lang w:val="en-US"/>
              </w:rPr>
              <w:t xml:space="preserve"> </w:t>
            </w:r>
            <w:proofErr w:type="spellStart"/>
            <w:r w:rsidRPr="00F354E6">
              <w:rPr>
                <w:rFonts w:ascii="Times New Roman" w:hAnsi="Times New Roman"/>
                <w:lang w:val="en-US"/>
              </w:rPr>
              <w:t>по</w:t>
            </w:r>
            <w:proofErr w:type="spellEnd"/>
            <w:r w:rsidRPr="00F354E6">
              <w:rPr>
                <w:rFonts w:ascii="Times New Roman" w:hAnsi="Times New Roman"/>
                <w:lang w:val="en-US"/>
              </w:rPr>
              <w:t xml:space="preserve"> </w:t>
            </w:r>
            <w:proofErr w:type="spellStart"/>
            <w:r w:rsidRPr="00F354E6">
              <w:rPr>
                <w:rFonts w:ascii="Times New Roman" w:hAnsi="Times New Roman"/>
                <w:lang w:val="en-US"/>
              </w:rPr>
              <w:t>требованию</w:t>
            </w:r>
            <w:proofErr w:type="spellEnd"/>
            <w:r w:rsidRPr="00F354E6">
              <w:rPr>
                <w:rFonts w:ascii="Times New Roman" w:hAnsi="Times New Roman"/>
                <w:lang w:val="en-US"/>
              </w:rPr>
              <w:t xml:space="preserve"> (</w:t>
            </w:r>
            <w:proofErr w:type="spellStart"/>
            <w:r w:rsidRPr="00F354E6">
              <w:rPr>
                <w:rFonts w:ascii="Times New Roman" w:hAnsi="Times New Roman"/>
                <w:lang w:val="en-US"/>
              </w:rPr>
              <w:t>запросу</w:t>
            </w:r>
            <w:proofErr w:type="spellEnd"/>
            <w:r w:rsidRPr="00F354E6">
              <w:rPr>
                <w:rFonts w:ascii="Times New Roman" w:hAnsi="Times New Roman"/>
                <w:lang w:val="en-US"/>
              </w:rPr>
              <w:t>)</w:t>
            </w:r>
            <w:r w:rsidRPr="00F354E6">
              <w:rPr>
                <w:rFonts w:ascii="Times New Roman" w:hAnsi="Times New Roman"/>
              </w:rPr>
              <w:t>;</w:t>
            </w:r>
          </w:p>
        </w:tc>
      </w:tr>
      <w:tr w:rsidR="00F354E6" w:rsidRPr="00F354E6" w:rsidTr="00F354E6">
        <w:trPr>
          <w:trHeight w:val="305"/>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WAN</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rPr>
                <w:rFonts w:ascii="Times New Roman" w:hAnsi="Times New Roman" w:cs="Times New Roman"/>
                <w:sz w:val="26"/>
                <w:szCs w:val="26"/>
              </w:rPr>
            </w:pPr>
            <w:r w:rsidRPr="00F354E6">
              <w:rPr>
                <w:rFonts w:ascii="Times New Roman" w:hAnsi="Times New Roman" w:cs="Times New Roman"/>
                <w:sz w:val="26"/>
                <w:szCs w:val="26"/>
              </w:rPr>
              <w:t>Wide Area Network</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rPr>
              <w:t>Глобальная компьютерная сеть</w:t>
            </w:r>
            <w:r w:rsidRPr="00F354E6">
              <w:rPr>
                <w:rFonts w:ascii="Times New Roman" w:hAnsi="Times New Roman"/>
                <w:lang w:val="en-US"/>
              </w:rPr>
              <w:t>;</w:t>
            </w:r>
          </w:p>
        </w:tc>
      </w:tr>
      <w:tr w:rsidR="00F354E6" w:rsidRPr="007137BD" w:rsidTr="00F354E6">
        <w:trPr>
          <w:trHeight w:val="1204"/>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WEB</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2914"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rPr>
                <w:rFonts w:ascii="Times New Roman" w:hAnsi="Times New Roman" w:cs="Times New Roman"/>
                <w:sz w:val="26"/>
                <w:szCs w:val="26"/>
              </w:rPr>
            </w:pPr>
            <w:r w:rsidRPr="00F354E6">
              <w:rPr>
                <w:rFonts w:ascii="Times New Roman" w:hAnsi="Times New Roman" w:cs="Times New Roman"/>
                <w:sz w:val="26"/>
                <w:szCs w:val="26"/>
              </w:rPr>
              <w:t>World Wide Web</w:t>
            </w:r>
          </w:p>
        </w:tc>
        <w:tc>
          <w:tcPr>
            <w:tcW w:w="4986"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Распределенная система, предоставляющая доступ к связанным между собой документам, расположенным на различных компьютерах, подключенных к Интернету;</w:t>
            </w:r>
          </w:p>
        </w:tc>
      </w:tr>
      <w:tr w:rsidR="00F354E6" w:rsidRPr="007137BD" w:rsidTr="00F354E6">
        <w:trPr>
          <w:trHeight w:val="305"/>
        </w:trPr>
        <w:tc>
          <w:tcPr>
            <w:tcW w:w="1502"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Wi-Fi</w:t>
            </w:r>
          </w:p>
        </w:tc>
        <w:tc>
          <w:tcPr>
            <w:tcW w:w="303" w:type="dxa"/>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lang w:val="en-US"/>
              </w:rPr>
            </w:pPr>
            <w:r w:rsidRPr="00F354E6">
              <w:rPr>
                <w:rFonts w:ascii="Times New Roman" w:hAnsi="Times New Roman"/>
                <w:lang w:val="en-US"/>
              </w:rPr>
              <w:t>-</w:t>
            </w:r>
          </w:p>
        </w:tc>
        <w:tc>
          <w:tcPr>
            <w:tcW w:w="7900" w:type="dxa"/>
            <w:gridSpan w:val="2"/>
            <w:tcBorders>
              <w:top w:val="single" w:sz="4" w:space="0" w:color="auto"/>
              <w:left w:val="single" w:sz="4" w:space="0" w:color="auto"/>
              <w:bottom w:val="single" w:sz="4" w:space="0" w:color="auto"/>
              <w:right w:val="single" w:sz="4" w:space="0" w:color="auto"/>
            </w:tcBorders>
            <w:hideMark/>
          </w:tcPr>
          <w:p w:rsidR="00F354E6" w:rsidRPr="00F354E6" w:rsidRDefault="00F354E6" w:rsidP="00F354E6">
            <w:pPr>
              <w:pStyle w:val="aff2"/>
              <w:rPr>
                <w:rFonts w:ascii="Times New Roman" w:hAnsi="Times New Roman"/>
              </w:rPr>
            </w:pPr>
            <w:r w:rsidRPr="00F354E6">
              <w:rPr>
                <w:rFonts w:ascii="Times New Roman" w:hAnsi="Times New Roman"/>
              </w:rPr>
              <w:t>Технология беспроводной передачи данных описываемая серией стандартов 802.11</w:t>
            </w:r>
          </w:p>
        </w:tc>
      </w:tr>
    </w:tbl>
    <w:p w:rsidR="00F354E6" w:rsidRPr="00F354E6" w:rsidRDefault="00F354E6" w:rsidP="00F354E6">
      <w:pPr>
        <w:pStyle w:val="dem1"/>
        <w:rPr>
          <w:rFonts w:ascii="Times New Roman" w:hAnsi="Times New Roman" w:cs="Times New Roman"/>
        </w:rPr>
      </w:pPr>
      <w:bookmarkStart w:id="46" w:name="_Toc375049707"/>
      <w:bookmarkStart w:id="47" w:name="_Toc409796501"/>
      <w:bookmarkStart w:id="48" w:name="_Toc464742202"/>
      <w:bookmarkStart w:id="49" w:name="_Toc464811028"/>
      <w:r w:rsidRPr="00F354E6">
        <w:rPr>
          <w:rFonts w:ascii="Times New Roman" w:hAnsi="Times New Roman" w:cs="Times New Roman"/>
        </w:rPr>
        <w:t>Требования к функциональности оконечного оборудовани</w:t>
      </w:r>
      <w:bookmarkEnd w:id="46"/>
      <w:r w:rsidRPr="00F354E6">
        <w:rPr>
          <w:rFonts w:ascii="Times New Roman" w:hAnsi="Times New Roman" w:cs="Times New Roman"/>
        </w:rPr>
        <w:t>я</w:t>
      </w:r>
      <w:bookmarkEnd w:id="47"/>
      <w:bookmarkEnd w:id="48"/>
      <w:bookmarkEnd w:id="49"/>
      <w:r w:rsidRPr="00F354E6">
        <w:rPr>
          <w:rFonts w:ascii="Times New Roman" w:hAnsi="Times New Roman" w:cs="Times New Roman"/>
        </w:rPr>
        <w:t xml:space="preserve"> </w:t>
      </w:r>
      <w:bookmarkStart w:id="50" w:name="_Toc375049708"/>
    </w:p>
    <w:p w:rsidR="00F354E6" w:rsidRPr="00F354E6" w:rsidRDefault="00F354E6" w:rsidP="00F354E6">
      <w:pPr>
        <w:pStyle w:val="dem-2"/>
        <w:rPr>
          <w:rFonts w:ascii="Times New Roman" w:hAnsi="Times New Roman" w:cs="Times New Roman"/>
          <w:i/>
        </w:rPr>
      </w:pPr>
      <w:bookmarkStart w:id="51" w:name="_Toc375053937"/>
      <w:bookmarkStart w:id="52" w:name="_Toc403123541"/>
      <w:bookmarkStart w:id="53" w:name="_Toc405816679"/>
      <w:bookmarkStart w:id="54" w:name="_Toc409796502"/>
      <w:r w:rsidRPr="00F354E6">
        <w:rPr>
          <w:rFonts w:ascii="Times New Roman" w:hAnsi="Times New Roman" w:cs="Times New Roman"/>
        </w:rPr>
        <w:t>Общие требования</w:t>
      </w:r>
      <w:bookmarkEnd w:id="50"/>
      <w:bookmarkEnd w:id="51"/>
      <w:bookmarkEnd w:id="52"/>
      <w:bookmarkEnd w:id="53"/>
      <w:bookmarkEnd w:id="54"/>
      <w:r w:rsidRPr="00F354E6">
        <w:rPr>
          <w:rFonts w:ascii="Times New Roman" w:hAnsi="Times New Roman" w:cs="Times New Roman"/>
        </w:rPr>
        <w:t xml:space="preserve"> </w:t>
      </w:r>
    </w:p>
    <w:p w:rsidR="00F354E6" w:rsidRPr="00F354E6" w:rsidRDefault="00F354E6" w:rsidP="00F354E6">
      <w:pPr>
        <w:pStyle w:val="dem-2"/>
        <w:numPr>
          <w:ilvl w:val="0"/>
          <w:numId w:val="0"/>
        </w:numPr>
        <w:ind w:left="708"/>
        <w:rPr>
          <w:rFonts w:ascii="Times New Roman" w:hAnsi="Times New Roman" w:cs="Times New Roman"/>
          <w:i/>
        </w:rPr>
      </w:pPr>
      <w:r w:rsidRPr="00F354E6">
        <w:rPr>
          <w:rFonts w:ascii="Times New Roman" w:hAnsi="Times New Roman" w:cs="Times New Roman"/>
        </w:rPr>
        <w:t>Требования к оконечному оборудованию для массового рынка для предоставления услуг связи Общества, базирующихся на сети передачи данных Общества, в том числе услуг широкополосного доступа в Интернет, услуг IPTV, VOIP. Суть технологии состоит в использовании оптоволоконного кабеля, который прокладывается к многоквартирным домам до установленных в подъездах коммутаторов доступа. От них в квартиры абонентов проложен кабель. Сети, построенные по технологии FTTB, соответствуют современным требованиям к скорости и надежности и позволяют получать современные телекоммуникационные услуги в цифровом качестве.</w:t>
      </w:r>
    </w:p>
    <w:p w:rsidR="00F354E6" w:rsidRPr="00F354E6" w:rsidRDefault="00F354E6" w:rsidP="00F354E6">
      <w:pPr>
        <w:pStyle w:val="dem-2"/>
        <w:rPr>
          <w:rFonts w:ascii="Times New Roman" w:hAnsi="Times New Roman" w:cs="Times New Roman"/>
          <w:i/>
        </w:rPr>
      </w:pPr>
      <w:bookmarkStart w:id="55" w:name="_Toc381803366"/>
      <w:bookmarkStart w:id="56" w:name="_Toc403123542"/>
      <w:bookmarkStart w:id="57" w:name="_Toc405816680"/>
      <w:bookmarkStart w:id="58" w:name="_Toc409796503"/>
      <w:r w:rsidRPr="00F354E6">
        <w:rPr>
          <w:rFonts w:ascii="Times New Roman" w:hAnsi="Times New Roman" w:cs="Times New Roman"/>
        </w:rPr>
        <w:t>Интерфейсы</w:t>
      </w:r>
      <w:bookmarkEnd w:id="55"/>
      <w:bookmarkEnd w:id="56"/>
      <w:bookmarkEnd w:id="57"/>
      <w:bookmarkEnd w:id="58"/>
    </w:p>
    <w:p w:rsidR="00F354E6" w:rsidRPr="00F354E6" w:rsidRDefault="00F354E6" w:rsidP="00F354E6">
      <w:pPr>
        <w:pStyle w:val="dem-2"/>
        <w:numPr>
          <w:ilvl w:val="0"/>
          <w:numId w:val="0"/>
        </w:numPr>
        <w:ind w:left="360"/>
        <w:rPr>
          <w:rFonts w:ascii="Times New Roman" w:hAnsi="Times New Roman" w:cs="Times New Roman"/>
          <w:i/>
        </w:rPr>
      </w:pPr>
      <w:r w:rsidRPr="00F354E6">
        <w:rPr>
          <w:rFonts w:ascii="Times New Roman" w:hAnsi="Times New Roman" w:cs="Times New Roman"/>
        </w:rPr>
        <w:t>Устройство должно быть оборудовано интерфейсами:</w:t>
      </w:r>
    </w:p>
    <w:p w:rsidR="00F354E6" w:rsidRPr="00F354E6" w:rsidRDefault="00F354E6" w:rsidP="00F354E6">
      <w:pPr>
        <w:pStyle w:val="dem3"/>
      </w:pPr>
      <w:r w:rsidRPr="00F354E6">
        <w:t xml:space="preserve">1 порт </w:t>
      </w:r>
      <w:r w:rsidRPr="00F354E6">
        <w:rPr>
          <w:lang w:val="en-US"/>
        </w:rPr>
        <w:t>WAN</w:t>
      </w:r>
      <w:r w:rsidRPr="00F354E6">
        <w:t xml:space="preserve"> 10/100 </w:t>
      </w:r>
      <w:r w:rsidRPr="00F354E6">
        <w:rPr>
          <w:lang w:val="en-US"/>
        </w:rPr>
        <w:t>Base</w:t>
      </w:r>
      <w:r w:rsidRPr="00F354E6">
        <w:t>-</w:t>
      </w:r>
      <w:r w:rsidRPr="00F354E6">
        <w:rPr>
          <w:lang w:val="en-US"/>
        </w:rPr>
        <w:t>TX</w:t>
      </w:r>
      <w:r w:rsidRPr="00F354E6">
        <w:t xml:space="preserve"> с автоматическим определением полярности MDI/MDIX (RJ-45);</w:t>
      </w:r>
    </w:p>
    <w:p w:rsidR="00F354E6" w:rsidRPr="00F354E6" w:rsidRDefault="00F354E6" w:rsidP="00F354E6">
      <w:pPr>
        <w:pStyle w:val="dem3"/>
      </w:pPr>
      <w:r w:rsidRPr="00F354E6">
        <w:t xml:space="preserve">4 порта LAN 10/100 </w:t>
      </w:r>
      <w:r w:rsidRPr="00F354E6">
        <w:rPr>
          <w:lang w:val="en-US"/>
        </w:rPr>
        <w:t>Base</w:t>
      </w:r>
      <w:r w:rsidRPr="00F354E6">
        <w:t>-</w:t>
      </w:r>
      <w:r w:rsidRPr="00F354E6">
        <w:rPr>
          <w:lang w:val="en-US"/>
        </w:rPr>
        <w:t>TX</w:t>
      </w:r>
      <w:r w:rsidRPr="00F354E6">
        <w:t xml:space="preserve"> с автоматическим определением полярности MDI/MDIX (RJ-45);</w:t>
      </w:r>
    </w:p>
    <w:p w:rsidR="00F354E6" w:rsidRPr="00F354E6" w:rsidRDefault="00F354E6" w:rsidP="00F354E6">
      <w:pPr>
        <w:pStyle w:val="dem3"/>
        <w:rPr>
          <w:lang w:val="en-US"/>
        </w:rPr>
      </w:pPr>
      <w:r w:rsidRPr="00F354E6">
        <w:rPr>
          <w:lang w:val="en-US"/>
        </w:rPr>
        <w:t>802.11b/g/n</w:t>
      </w:r>
      <w:r w:rsidRPr="00F354E6">
        <w:t xml:space="preserve">, </w:t>
      </w:r>
      <w:r w:rsidRPr="00F354E6">
        <w:rPr>
          <w:lang w:val="en-US"/>
        </w:rPr>
        <w:t xml:space="preserve">2.4 </w:t>
      </w:r>
      <w:r w:rsidRPr="00F354E6">
        <w:t>ГГц</w:t>
      </w:r>
      <w:r w:rsidRPr="00F354E6">
        <w:rPr>
          <w:lang w:val="en-US"/>
        </w:rPr>
        <w:t>.</w:t>
      </w:r>
    </w:p>
    <w:p w:rsidR="00F354E6" w:rsidRPr="00F354E6" w:rsidRDefault="00F354E6" w:rsidP="00F354E6">
      <w:pPr>
        <w:pStyle w:val="dem3"/>
      </w:pPr>
      <w:r w:rsidRPr="00F354E6">
        <w:t>Не менее одного порта USB 2.0 для подключения USB флэш накопителей (опционально)</w:t>
      </w:r>
    </w:p>
    <w:p w:rsidR="00F354E6" w:rsidRPr="00F354E6" w:rsidRDefault="00F354E6" w:rsidP="00F354E6">
      <w:pPr>
        <w:pStyle w:val="dem3"/>
      </w:pPr>
      <w:r w:rsidRPr="00F354E6">
        <w:t xml:space="preserve">Беспроводный интерфейс </w:t>
      </w:r>
      <w:proofErr w:type="spellStart"/>
      <w:r w:rsidRPr="00F354E6">
        <w:t>Wi-Fi</w:t>
      </w:r>
      <w:proofErr w:type="spellEnd"/>
      <w:r w:rsidRPr="00F354E6">
        <w:t xml:space="preserve"> (2.4 ГГц, 802.11b\g\n);</w:t>
      </w:r>
    </w:p>
    <w:p w:rsidR="00F354E6" w:rsidRPr="00F354E6" w:rsidRDefault="00F354E6" w:rsidP="00F354E6">
      <w:pPr>
        <w:pStyle w:val="dem-2"/>
        <w:rPr>
          <w:rFonts w:ascii="Times New Roman" w:hAnsi="Times New Roman" w:cs="Times New Roman"/>
          <w:i/>
          <w:sz w:val="24"/>
        </w:rPr>
      </w:pPr>
      <w:bookmarkStart w:id="59" w:name="_Toc381803367"/>
      <w:bookmarkStart w:id="60" w:name="_Toc403123543"/>
      <w:bookmarkStart w:id="61" w:name="_Toc405816681"/>
      <w:bookmarkStart w:id="62" w:name="_Toc409796504"/>
      <w:r w:rsidRPr="00F354E6">
        <w:rPr>
          <w:rFonts w:ascii="Times New Roman" w:hAnsi="Times New Roman" w:cs="Times New Roman"/>
        </w:rPr>
        <w:t>Требования к производительности</w:t>
      </w:r>
      <w:bookmarkEnd w:id="59"/>
      <w:bookmarkEnd w:id="60"/>
      <w:bookmarkEnd w:id="61"/>
      <w:bookmarkEnd w:id="62"/>
    </w:p>
    <w:p w:rsidR="00F354E6" w:rsidRPr="00F354E6" w:rsidDel="00CE39C4" w:rsidRDefault="00F354E6" w:rsidP="00F354E6">
      <w:pPr>
        <w:pStyle w:val="dem-2"/>
        <w:numPr>
          <w:ilvl w:val="0"/>
          <w:numId w:val="0"/>
        </w:numPr>
        <w:ind w:left="360"/>
        <w:rPr>
          <w:rFonts w:ascii="Times New Roman" w:hAnsi="Times New Roman" w:cs="Times New Roman"/>
          <w:i/>
          <w:sz w:val="24"/>
        </w:rPr>
      </w:pPr>
      <w:r w:rsidRPr="00F354E6">
        <w:rPr>
          <w:rFonts w:ascii="Times New Roman" w:hAnsi="Times New Roman" w:cs="Times New Roman"/>
        </w:rPr>
        <w:t xml:space="preserve">Устройство должно обеспечивать следующие нормативы по производительности (с учетом выполнения п. 3.6 по минимальному количеству сессий </w:t>
      </w:r>
      <w:r w:rsidRPr="00F354E6">
        <w:rPr>
          <w:rFonts w:ascii="Times New Roman" w:hAnsi="Times New Roman" w:cs="Times New Roman"/>
          <w:lang w:val="en-US"/>
        </w:rPr>
        <w:t>NAT</w:t>
      </w:r>
      <w:r w:rsidRPr="00F354E6">
        <w:rPr>
          <w:rFonts w:ascii="Times New Roman" w:hAnsi="Times New Roman" w:cs="Times New Roman"/>
        </w:rPr>
        <w:t>/</w:t>
      </w:r>
      <w:r w:rsidRPr="00F354E6">
        <w:rPr>
          <w:rFonts w:ascii="Times New Roman" w:hAnsi="Times New Roman" w:cs="Times New Roman"/>
          <w:lang w:val="en-US"/>
        </w:rPr>
        <w:t>NAPT</w:t>
      </w:r>
      <w:r w:rsidRPr="00F354E6">
        <w:rPr>
          <w:rFonts w:ascii="Times New Roman" w:hAnsi="Times New Roman" w:cs="Times New Roman"/>
        </w:rPr>
        <w:t>):</w:t>
      </w:r>
    </w:p>
    <w:p w:rsidR="00F354E6" w:rsidRPr="00F354E6" w:rsidRDefault="00F354E6" w:rsidP="00F354E6">
      <w:pPr>
        <w:pStyle w:val="dem3"/>
      </w:pPr>
      <w:bookmarkStart w:id="63" w:name="_Toc403123544"/>
      <w:bookmarkStart w:id="64" w:name="_Toc405816682"/>
      <w:bookmarkStart w:id="65" w:name="_Toc409796505"/>
      <w:r w:rsidRPr="00F354E6">
        <w:t xml:space="preserve">Скорость маршрутизации </w:t>
      </w:r>
      <w:r w:rsidRPr="00F354E6">
        <w:rPr>
          <w:lang w:val="en-US"/>
        </w:rPr>
        <w:t>WAN</w:t>
      </w:r>
      <w:r w:rsidRPr="00F354E6">
        <w:t xml:space="preserve"> &lt;-&gt; </w:t>
      </w:r>
      <w:r w:rsidRPr="00F354E6">
        <w:rPr>
          <w:lang w:val="en-US"/>
        </w:rPr>
        <w:t>LAN</w:t>
      </w:r>
      <w:r w:rsidRPr="00F354E6">
        <w:t>: не менее 90 Мбит/с;</w:t>
      </w:r>
      <w:bookmarkEnd w:id="63"/>
      <w:bookmarkEnd w:id="64"/>
      <w:bookmarkEnd w:id="65"/>
    </w:p>
    <w:p w:rsidR="00F354E6" w:rsidRPr="00F354E6" w:rsidRDefault="00F354E6" w:rsidP="00F354E6">
      <w:pPr>
        <w:pStyle w:val="dem3"/>
      </w:pPr>
      <w:bookmarkStart w:id="66" w:name="_Toc403123545"/>
      <w:bookmarkStart w:id="67" w:name="_Toc405816683"/>
      <w:bookmarkStart w:id="68" w:name="_Toc409796506"/>
      <w:r w:rsidRPr="00F354E6">
        <w:lastRenderedPageBreak/>
        <w:t xml:space="preserve">Скорость коммутации </w:t>
      </w:r>
      <w:r w:rsidRPr="00F354E6">
        <w:rPr>
          <w:lang w:val="en-US"/>
        </w:rPr>
        <w:t>LAN</w:t>
      </w:r>
      <w:r w:rsidRPr="00F354E6">
        <w:t xml:space="preserve"> &lt;-&gt; </w:t>
      </w:r>
      <w:r w:rsidRPr="00F354E6">
        <w:rPr>
          <w:lang w:val="en-US"/>
        </w:rPr>
        <w:t>LAN</w:t>
      </w:r>
      <w:r w:rsidRPr="00F354E6">
        <w:t>: на скорости подключения</w:t>
      </w:r>
      <w:bookmarkEnd w:id="66"/>
      <w:r w:rsidRPr="00F354E6">
        <w:t>;</w:t>
      </w:r>
      <w:bookmarkEnd w:id="67"/>
      <w:bookmarkEnd w:id="68"/>
    </w:p>
    <w:p w:rsidR="00F354E6" w:rsidRPr="00F354E6" w:rsidRDefault="00F354E6" w:rsidP="00F354E6">
      <w:pPr>
        <w:pStyle w:val="dem3"/>
      </w:pPr>
      <w:bookmarkStart w:id="69" w:name="_Toc403123547"/>
      <w:bookmarkStart w:id="70" w:name="_Toc405816685"/>
      <w:bookmarkStart w:id="71" w:name="_Toc409796508"/>
      <w:r w:rsidRPr="00F354E6">
        <w:t xml:space="preserve">При максимальной утилизации WAN порта (вне зависимости от типа трафика и количества сессий, но не более значения п. 3.6.1) </w:t>
      </w:r>
      <w:proofErr w:type="spellStart"/>
      <w:r w:rsidRPr="00F354E6">
        <w:t>Multicast</w:t>
      </w:r>
      <w:proofErr w:type="spellEnd"/>
      <w:r w:rsidRPr="00F354E6">
        <w:t xml:space="preserve"> обрабатывается в приоритете, не вызывая искажения изображения ТВ картинки</w:t>
      </w:r>
      <w:bookmarkEnd w:id="69"/>
      <w:r w:rsidRPr="00F354E6">
        <w:t>.</w:t>
      </w:r>
      <w:bookmarkEnd w:id="70"/>
      <w:bookmarkEnd w:id="71"/>
    </w:p>
    <w:p w:rsidR="00F354E6" w:rsidRPr="00F354E6" w:rsidRDefault="00F354E6" w:rsidP="00F354E6">
      <w:pPr>
        <w:pStyle w:val="dem-2"/>
        <w:rPr>
          <w:rFonts w:ascii="Times New Roman" w:hAnsi="Times New Roman" w:cs="Times New Roman"/>
          <w:i/>
        </w:rPr>
      </w:pPr>
      <w:r w:rsidRPr="00F354E6">
        <w:rPr>
          <w:rFonts w:ascii="Times New Roman" w:hAnsi="Times New Roman" w:cs="Times New Roman"/>
        </w:rPr>
        <w:t xml:space="preserve"> </w:t>
      </w:r>
      <w:bookmarkStart w:id="72" w:name="_Toc381803368"/>
      <w:bookmarkStart w:id="73" w:name="_Toc403123548"/>
      <w:bookmarkStart w:id="74" w:name="_Toc405816686"/>
      <w:bookmarkStart w:id="75" w:name="_Toc409796509"/>
      <w:r w:rsidRPr="00F354E6">
        <w:rPr>
          <w:rFonts w:ascii="Times New Roman" w:hAnsi="Times New Roman" w:cs="Times New Roman"/>
        </w:rPr>
        <w:t xml:space="preserve">Требования для портов </w:t>
      </w:r>
      <w:proofErr w:type="spellStart"/>
      <w:r w:rsidRPr="00F354E6">
        <w:rPr>
          <w:rFonts w:ascii="Times New Roman" w:hAnsi="Times New Roman" w:cs="Times New Roman"/>
        </w:rPr>
        <w:t>Ethernet</w:t>
      </w:r>
      <w:proofErr w:type="spellEnd"/>
      <w:r w:rsidRPr="00F354E6">
        <w:rPr>
          <w:rFonts w:ascii="Times New Roman" w:hAnsi="Times New Roman" w:cs="Times New Roman"/>
        </w:rPr>
        <w:t xml:space="preserve"> LAN/WAN</w:t>
      </w:r>
      <w:bookmarkEnd w:id="72"/>
      <w:bookmarkEnd w:id="73"/>
      <w:bookmarkEnd w:id="74"/>
      <w:bookmarkEnd w:id="75"/>
    </w:p>
    <w:p w:rsidR="00F354E6" w:rsidRPr="00F354E6" w:rsidRDefault="00F354E6" w:rsidP="00F354E6">
      <w:pPr>
        <w:pStyle w:val="dem-2"/>
        <w:numPr>
          <w:ilvl w:val="0"/>
          <w:numId w:val="0"/>
        </w:numPr>
        <w:ind w:left="360"/>
        <w:rPr>
          <w:rFonts w:ascii="Times New Roman" w:hAnsi="Times New Roman" w:cs="Times New Roman"/>
          <w:i/>
        </w:rPr>
      </w:pPr>
      <w:r w:rsidRPr="00F354E6">
        <w:rPr>
          <w:rFonts w:ascii="Times New Roman" w:hAnsi="Times New Roman" w:cs="Times New Roman"/>
        </w:rPr>
        <w:t>Все порты устройства должны удовлетворять следующим требованиям:</w:t>
      </w:r>
    </w:p>
    <w:p w:rsidR="00F354E6" w:rsidRPr="00F354E6" w:rsidRDefault="00F354E6" w:rsidP="00F354E6">
      <w:pPr>
        <w:pStyle w:val="dem3"/>
        <w:rPr>
          <w:lang w:val="en-US"/>
        </w:rPr>
      </w:pPr>
      <w:bookmarkStart w:id="76" w:name="_Toc403123549"/>
      <w:bookmarkStart w:id="77" w:name="_Toc405816687"/>
      <w:bookmarkStart w:id="78" w:name="_Toc409796510"/>
      <w:r w:rsidRPr="00F354E6">
        <w:rPr>
          <w:lang w:val="en-US"/>
        </w:rPr>
        <w:t>802.3 Ethernet</w:t>
      </w:r>
      <w:bookmarkEnd w:id="76"/>
      <w:r w:rsidRPr="00F354E6">
        <w:rPr>
          <w:lang w:val="en-US"/>
        </w:rPr>
        <w:t>;</w:t>
      </w:r>
      <w:bookmarkEnd w:id="77"/>
      <w:bookmarkEnd w:id="78"/>
    </w:p>
    <w:p w:rsidR="00F354E6" w:rsidRPr="00F354E6" w:rsidRDefault="00F354E6" w:rsidP="00F354E6">
      <w:pPr>
        <w:pStyle w:val="dem3"/>
        <w:rPr>
          <w:lang w:val="en-US"/>
        </w:rPr>
      </w:pPr>
      <w:bookmarkStart w:id="79" w:name="_Toc403123550"/>
      <w:bookmarkStart w:id="80" w:name="_Toc405816688"/>
      <w:bookmarkStart w:id="81" w:name="_Toc409796511"/>
      <w:r w:rsidRPr="00F354E6">
        <w:rPr>
          <w:lang w:val="en-US"/>
        </w:rPr>
        <w:t>802.3u Fast Ethernet</w:t>
      </w:r>
      <w:bookmarkEnd w:id="79"/>
      <w:r w:rsidRPr="00F354E6">
        <w:rPr>
          <w:lang w:val="en-US"/>
        </w:rPr>
        <w:t>;</w:t>
      </w:r>
      <w:bookmarkEnd w:id="80"/>
      <w:bookmarkEnd w:id="81"/>
    </w:p>
    <w:p w:rsidR="00F354E6" w:rsidRPr="00F354E6" w:rsidRDefault="00F354E6" w:rsidP="00F354E6">
      <w:pPr>
        <w:pStyle w:val="dem3"/>
      </w:pPr>
      <w:bookmarkStart w:id="82" w:name="_Toc403123552"/>
      <w:bookmarkStart w:id="83" w:name="_Toc405816690"/>
      <w:bookmarkStart w:id="84" w:name="_Toc409796513"/>
      <w:r w:rsidRPr="00F354E6">
        <w:t>802.1</w:t>
      </w:r>
      <w:r w:rsidRPr="00F354E6">
        <w:rPr>
          <w:lang w:val="en-US"/>
        </w:rPr>
        <w:t>p</w:t>
      </w:r>
      <w:r w:rsidRPr="00F354E6">
        <w:t>, 802.1q – До 8ми VLAN одновременно</w:t>
      </w:r>
      <w:bookmarkEnd w:id="82"/>
      <w:r w:rsidRPr="00F354E6">
        <w:t>;</w:t>
      </w:r>
      <w:bookmarkEnd w:id="83"/>
      <w:bookmarkEnd w:id="84"/>
      <w:r w:rsidRPr="00F354E6">
        <w:t xml:space="preserve"> </w:t>
      </w:r>
    </w:p>
    <w:p w:rsidR="00F354E6" w:rsidRPr="00F354E6" w:rsidRDefault="00F354E6" w:rsidP="00F354E6">
      <w:pPr>
        <w:pStyle w:val="dem3"/>
      </w:pPr>
      <w:bookmarkStart w:id="85" w:name="_Toc403123553"/>
      <w:bookmarkStart w:id="86" w:name="_Toc405816691"/>
      <w:bookmarkStart w:id="87" w:name="_Toc409796514"/>
      <w:r w:rsidRPr="00F354E6">
        <w:t xml:space="preserve">Поддержка </w:t>
      </w:r>
      <w:proofErr w:type="spellStart"/>
      <w:r w:rsidRPr="00F354E6">
        <w:t>Native</w:t>
      </w:r>
      <w:proofErr w:type="spellEnd"/>
      <w:r w:rsidRPr="00F354E6">
        <w:t xml:space="preserve"> VLAN (прием и передача трафика без меток) на WAN порту в режиме 802.1</w:t>
      </w:r>
      <w:r w:rsidRPr="00F354E6">
        <w:rPr>
          <w:lang w:val="en-US"/>
        </w:rPr>
        <w:t>q</w:t>
      </w:r>
      <w:bookmarkEnd w:id="85"/>
      <w:r w:rsidRPr="00F354E6">
        <w:t>;</w:t>
      </w:r>
      <w:bookmarkEnd w:id="86"/>
      <w:bookmarkEnd w:id="87"/>
    </w:p>
    <w:p w:rsidR="00F354E6" w:rsidRPr="00F354E6" w:rsidRDefault="00F354E6" w:rsidP="00F354E6">
      <w:pPr>
        <w:pStyle w:val="dem3"/>
      </w:pPr>
      <w:bookmarkStart w:id="88" w:name="_Toc403123554"/>
      <w:bookmarkStart w:id="89" w:name="_Toc405816692"/>
      <w:bookmarkStart w:id="90" w:name="_Toc409796515"/>
      <w:r w:rsidRPr="00F354E6">
        <w:t>MAC таблица, не менее чем на 64 записи</w:t>
      </w:r>
      <w:bookmarkEnd w:id="88"/>
      <w:r w:rsidRPr="00F354E6">
        <w:t>;</w:t>
      </w:r>
      <w:bookmarkEnd w:id="89"/>
      <w:bookmarkEnd w:id="90"/>
    </w:p>
    <w:p w:rsidR="00F354E6" w:rsidRPr="00F354E6" w:rsidRDefault="00F354E6" w:rsidP="00F354E6">
      <w:pPr>
        <w:pStyle w:val="dem3"/>
      </w:pPr>
      <w:bookmarkStart w:id="91" w:name="_Toc403123555"/>
      <w:bookmarkStart w:id="92" w:name="_Toc405816693"/>
      <w:bookmarkStart w:id="93" w:name="_Toc409796516"/>
      <w:r w:rsidRPr="00F354E6">
        <w:t xml:space="preserve">Максимальный поддерживаемый размер кадра </w:t>
      </w:r>
      <w:proofErr w:type="spellStart"/>
      <w:r w:rsidRPr="00F354E6">
        <w:t>Ethernet</w:t>
      </w:r>
      <w:proofErr w:type="spellEnd"/>
      <w:r w:rsidRPr="00F354E6">
        <w:t xml:space="preserve"> 1522 байт.</w:t>
      </w:r>
      <w:bookmarkEnd w:id="91"/>
      <w:bookmarkEnd w:id="92"/>
      <w:bookmarkEnd w:id="93"/>
    </w:p>
    <w:p w:rsidR="00F354E6" w:rsidRPr="00F354E6" w:rsidRDefault="00F354E6" w:rsidP="00F354E6">
      <w:pPr>
        <w:pStyle w:val="31"/>
        <w:numPr>
          <w:ilvl w:val="0"/>
          <w:numId w:val="0"/>
        </w:numPr>
        <w:ind w:left="709"/>
        <w:rPr>
          <w:rFonts w:ascii="Times New Roman" w:hAnsi="Times New Roman" w:cs="Times New Roman"/>
          <w:i w:val="0"/>
        </w:rPr>
      </w:pPr>
    </w:p>
    <w:p w:rsidR="00F354E6" w:rsidRPr="00F354E6" w:rsidRDefault="00F354E6" w:rsidP="00F354E6">
      <w:pPr>
        <w:pStyle w:val="dem-2"/>
        <w:rPr>
          <w:rFonts w:ascii="Times New Roman" w:hAnsi="Times New Roman" w:cs="Times New Roman"/>
          <w:i/>
        </w:rPr>
      </w:pPr>
      <w:bookmarkStart w:id="94" w:name="_Toc381803369"/>
      <w:bookmarkStart w:id="95" w:name="_Toc403123556"/>
      <w:bookmarkStart w:id="96" w:name="_Toc405816694"/>
      <w:bookmarkStart w:id="97" w:name="_Toc409796517"/>
      <w:r w:rsidRPr="00F354E6">
        <w:rPr>
          <w:rFonts w:ascii="Times New Roman" w:hAnsi="Times New Roman" w:cs="Times New Roman"/>
        </w:rPr>
        <w:t>Общие функциональные требования</w:t>
      </w:r>
      <w:bookmarkEnd w:id="94"/>
      <w:bookmarkEnd w:id="95"/>
      <w:bookmarkEnd w:id="96"/>
      <w:bookmarkEnd w:id="97"/>
    </w:p>
    <w:p w:rsidR="00F354E6" w:rsidRPr="00F354E6" w:rsidRDefault="00F354E6" w:rsidP="00F354E6">
      <w:pPr>
        <w:pStyle w:val="dem3"/>
      </w:pPr>
      <w:bookmarkStart w:id="98" w:name="_Toc403123557"/>
      <w:bookmarkStart w:id="99" w:name="_Toc405816695"/>
      <w:bookmarkStart w:id="100" w:name="_Toc409796518"/>
      <w:r w:rsidRPr="00F354E6">
        <w:t xml:space="preserve">Одновременная поддержка нескольких типов соединений на одном </w:t>
      </w:r>
      <w:r w:rsidRPr="00F354E6">
        <w:rPr>
          <w:lang w:val="en-US"/>
        </w:rPr>
        <w:t>WAN</w:t>
      </w:r>
      <w:r w:rsidRPr="00F354E6">
        <w:t xml:space="preserve"> интерфейсе</w:t>
      </w:r>
      <w:bookmarkEnd w:id="98"/>
      <w:r w:rsidRPr="00F354E6">
        <w:t xml:space="preserve"> и в одной группе;</w:t>
      </w:r>
      <w:bookmarkEnd w:id="99"/>
      <w:bookmarkEnd w:id="100"/>
    </w:p>
    <w:p w:rsidR="00F354E6" w:rsidRPr="00F354E6" w:rsidRDefault="00F354E6" w:rsidP="00F354E6">
      <w:pPr>
        <w:pStyle w:val="dem3"/>
      </w:pPr>
      <w:bookmarkStart w:id="101" w:name="_Toc403123558"/>
      <w:bookmarkStart w:id="102" w:name="_Toc405816696"/>
      <w:bookmarkStart w:id="103" w:name="_Toc409796519"/>
      <w:r w:rsidRPr="00F354E6">
        <w:t xml:space="preserve">Поддержка протоколов аутентификации </w:t>
      </w:r>
      <w:r w:rsidRPr="00F354E6">
        <w:rPr>
          <w:lang w:val="en-US"/>
        </w:rPr>
        <w:t>PAP</w:t>
      </w:r>
      <w:r w:rsidRPr="00F354E6">
        <w:t xml:space="preserve"> и </w:t>
      </w:r>
      <w:r w:rsidRPr="00F354E6">
        <w:rPr>
          <w:lang w:val="en-US"/>
        </w:rPr>
        <w:t>CHAP</w:t>
      </w:r>
      <w:r w:rsidRPr="00F354E6">
        <w:t xml:space="preserve"> для </w:t>
      </w:r>
      <w:proofErr w:type="spellStart"/>
      <w:r w:rsidRPr="00F354E6">
        <w:rPr>
          <w:lang w:val="en-US"/>
        </w:rPr>
        <w:t>PPPoE</w:t>
      </w:r>
      <w:bookmarkEnd w:id="101"/>
      <w:proofErr w:type="spellEnd"/>
      <w:r w:rsidRPr="00F354E6">
        <w:t>;</w:t>
      </w:r>
      <w:bookmarkEnd w:id="102"/>
      <w:bookmarkEnd w:id="103"/>
    </w:p>
    <w:p w:rsidR="00F354E6" w:rsidRPr="00F354E6" w:rsidRDefault="00F354E6" w:rsidP="00F354E6">
      <w:pPr>
        <w:pStyle w:val="dem3"/>
      </w:pPr>
      <w:bookmarkStart w:id="104" w:name="_Toc403123559"/>
      <w:bookmarkStart w:id="105" w:name="_Toc405816697"/>
      <w:bookmarkStart w:id="106" w:name="_Toc409796520"/>
      <w:r w:rsidRPr="00F354E6">
        <w:t>Работа в режиме маршрутизатора (статическая маршрутизация)</w:t>
      </w:r>
      <w:bookmarkEnd w:id="104"/>
      <w:r w:rsidRPr="00F354E6">
        <w:t>;</w:t>
      </w:r>
      <w:bookmarkEnd w:id="105"/>
      <w:bookmarkEnd w:id="106"/>
    </w:p>
    <w:p w:rsidR="00F354E6" w:rsidRPr="00F354E6" w:rsidRDefault="00F354E6" w:rsidP="00F354E6">
      <w:pPr>
        <w:pStyle w:val="dem3"/>
      </w:pPr>
      <w:bookmarkStart w:id="107" w:name="_Toc403123560"/>
      <w:bookmarkStart w:id="108" w:name="_Toc405816698"/>
      <w:bookmarkStart w:id="109" w:name="_Toc409796521"/>
      <w:r w:rsidRPr="00F354E6">
        <w:t xml:space="preserve">Поддержка прозрачного моста </w:t>
      </w:r>
      <w:r w:rsidRPr="00F354E6">
        <w:rPr>
          <w:lang w:val="en-US"/>
        </w:rPr>
        <w:t>WAN</w:t>
      </w:r>
      <w:r w:rsidRPr="00F354E6">
        <w:t>/</w:t>
      </w:r>
      <w:r w:rsidRPr="00F354E6">
        <w:rPr>
          <w:lang w:val="en-US"/>
        </w:rPr>
        <w:t>VLAN</w:t>
      </w:r>
      <w:r w:rsidRPr="00F354E6">
        <w:t>-</w:t>
      </w:r>
      <w:r w:rsidRPr="00F354E6">
        <w:rPr>
          <w:lang w:val="en-US"/>
        </w:rPr>
        <w:t>LAN</w:t>
      </w:r>
      <w:r w:rsidRPr="00F354E6">
        <w:t xml:space="preserve"> (</w:t>
      </w:r>
      <w:r w:rsidRPr="00F354E6">
        <w:rPr>
          <w:lang w:val="en-US"/>
        </w:rPr>
        <w:t>WAN</w:t>
      </w:r>
      <w:r w:rsidRPr="00F354E6">
        <w:t>/</w:t>
      </w:r>
      <w:r w:rsidRPr="00F354E6">
        <w:rPr>
          <w:lang w:val="en-US"/>
        </w:rPr>
        <w:t>VLAN</w:t>
      </w:r>
      <w:r w:rsidRPr="00F354E6">
        <w:t>-</w:t>
      </w:r>
      <w:r w:rsidRPr="00F354E6">
        <w:rPr>
          <w:lang w:val="en-US"/>
        </w:rPr>
        <w:t>LAN</w:t>
      </w:r>
      <w:r w:rsidRPr="00F354E6">
        <w:t xml:space="preserve"> </w:t>
      </w:r>
      <w:r w:rsidRPr="00F354E6">
        <w:rPr>
          <w:lang w:val="en-US"/>
        </w:rPr>
        <w:t>transparent</w:t>
      </w:r>
      <w:r w:rsidRPr="00F354E6">
        <w:t xml:space="preserve"> </w:t>
      </w:r>
      <w:r w:rsidRPr="00F354E6">
        <w:rPr>
          <w:lang w:val="en-US"/>
        </w:rPr>
        <w:t>bridging</w:t>
      </w:r>
      <w:r w:rsidRPr="00F354E6">
        <w:t>) для некоторых групп портов</w:t>
      </w:r>
      <w:bookmarkEnd w:id="107"/>
      <w:r w:rsidRPr="00F354E6">
        <w:t>;</w:t>
      </w:r>
      <w:bookmarkEnd w:id="108"/>
      <w:bookmarkEnd w:id="109"/>
    </w:p>
    <w:p w:rsidR="00F354E6" w:rsidRPr="00F354E6" w:rsidRDefault="00F354E6" w:rsidP="00F354E6">
      <w:pPr>
        <w:pStyle w:val="dem3"/>
        <w:rPr>
          <w:lang w:val="en-US"/>
        </w:rPr>
      </w:pPr>
      <w:bookmarkStart w:id="110" w:name="_Toc403123561"/>
      <w:bookmarkStart w:id="111" w:name="_Toc405816699"/>
      <w:bookmarkStart w:id="112" w:name="_Toc409796522"/>
      <w:proofErr w:type="spellStart"/>
      <w:r w:rsidRPr="00F354E6">
        <w:rPr>
          <w:lang w:val="en-US"/>
        </w:rPr>
        <w:t>Связывание</w:t>
      </w:r>
      <w:proofErr w:type="spellEnd"/>
      <w:r w:rsidRPr="00F354E6">
        <w:rPr>
          <w:lang w:val="en-US"/>
        </w:rPr>
        <w:t xml:space="preserve"> </w:t>
      </w:r>
      <w:proofErr w:type="spellStart"/>
      <w:r w:rsidRPr="00F354E6">
        <w:rPr>
          <w:lang w:val="en-US"/>
        </w:rPr>
        <w:t>портов</w:t>
      </w:r>
      <w:proofErr w:type="spellEnd"/>
      <w:r w:rsidRPr="00F354E6">
        <w:rPr>
          <w:lang w:val="en-US"/>
        </w:rPr>
        <w:t xml:space="preserve"> WAN/LAN (WAN/LAN port mapping)</w:t>
      </w:r>
      <w:bookmarkEnd w:id="110"/>
      <w:r w:rsidRPr="00F354E6">
        <w:rPr>
          <w:lang w:val="en-US"/>
        </w:rPr>
        <w:t>;</w:t>
      </w:r>
      <w:bookmarkEnd w:id="111"/>
      <w:bookmarkEnd w:id="112"/>
    </w:p>
    <w:p w:rsidR="00F354E6" w:rsidRPr="00F354E6" w:rsidRDefault="00F354E6" w:rsidP="00F354E6">
      <w:pPr>
        <w:pStyle w:val="dem3"/>
      </w:pPr>
      <w:bookmarkStart w:id="113" w:name="_Toc403123562"/>
      <w:bookmarkStart w:id="114" w:name="_Toc405816700"/>
      <w:bookmarkStart w:id="115" w:name="_Toc409796523"/>
      <w:r w:rsidRPr="00F354E6">
        <w:t xml:space="preserve">Коммутация пакетов между хостами </w:t>
      </w:r>
      <w:r w:rsidRPr="00F354E6">
        <w:rPr>
          <w:lang w:val="en-US"/>
        </w:rPr>
        <w:t>LAN</w:t>
      </w:r>
      <w:bookmarkEnd w:id="113"/>
      <w:r w:rsidRPr="00F354E6">
        <w:t>;</w:t>
      </w:r>
      <w:bookmarkEnd w:id="114"/>
      <w:bookmarkEnd w:id="115"/>
    </w:p>
    <w:p w:rsidR="00F354E6" w:rsidRPr="00F354E6" w:rsidRDefault="00F354E6" w:rsidP="00F354E6">
      <w:pPr>
        <w:pStyle w:val="dem3"/>
        <w:rPr>
          <w:lang w:val="en-US"/>
        </w:rPr>
      </w:pPr>
      <w:bookmarkStart w:id="116" w:name="_Toc403123563"/>
      <w:bookmarkStart w:id="117" w:name="_Toc405816701"/>
      <w:bookmarkStart w:id="118" w:name="_Toc409796524"/>
      <w:r w:rsidRPr="00F354E6">
        <w:rPr>
          <w:lang w:val="en-US"/>
        </w:rPr>
        <w:t xml:space="preserve">IPv6 </w:t>
      </w:r>
      <w:r w:rsidRPr="00F354E6">
        <w:t>и</w:t>
      </w:r>
      <w:r w:rsidRPr="00F354E6">
        <w:rPr>
          <w:lang w:val="en-US"/>
        </w:rPr>
        <w:t xml:space="preserve"> IPv4 dual stack</w:t>
      </w:r>
      <w:bookmarkEnd w:id="116"/>
      <w:r w:rsidRPr="00F354E6">
        <w:rPr>
          <w:lang w:val="en-US"/>
        </w:rPr>
        <w:t>;</w:t>
      </w:r>
      <w:bookmarkEnd w:id="117"/>
      <w:bookmarkEnd w:id="118"/>
    </w:p>
    <w:p w:rsidR="00F354E6" w:rsidRPr="00F354E6" w:rsidRDefault="00F354E6" w:rsidP="00F354E6">
      <w:pPr>
        <w:pStyle w:val="dem3"/>
        <w:rPr>
          <w:lang w:val="en-US"/>
        </w:rPr>
      </w:pPr>
      <w:bookmarkStart w:id="119" w:name="_Toc403123564"/>
      <w:bookmarkStart w:id="120" w:name="_Toc405816702"/>
      <w:bookmarkStart w:id="121" w:name="_Toc409796525"/>
      <w:r w:rsidRPr="00F354E6">
        <w:rPr>
          <w:lang w:val="en-US"/>
        </w:rPr>
        <w:t>RFC 3633 – IPv6 prefix options for DHCPv6</w:t>
      </w:r>
      <w:bookmarkEnd w:id="119"/>
      <w:r w:rsidRPr="00F354E6">
        <w:rPr>
          <w:lang w:val="en-US"/>
        </w:rPr>
        <w:t>;</w:t>
      </w:r>
      <w:bookmarkEnd w:id="120"/>
      <w:bookmarkEnd w:id="121"/>
    </w:p>
    <w:p w:rsidR="00F354E6" w:rsidRPr="00F354E6" w:rsidRDefault="00F354E6" w:rsidP="00F354E6">
      <w:pPr>
        <w:pStyle w:val="dem3"/>
      </w:pPr>
      <w:bookmarkStart w:id="122" w:name="_Toc403123565"/>
      <w:bookmarkStart w:id="123" w:name="_Toc405816703"/>
      <w:bookmarkStart w:id="124" w:name="_Toc409796526"/>
      <w:r w:rsidRPr="00F354E6">
        <w:rPr>
          <w:lang w:val="en-US"/>
        </w:rPr>
        <w:t>Source</w:t>
      </w:r>
      <w:r w:rsidRPr="00F354E6">
        <w:t xml:space="preserve"> </w:t>
      </w:r>
      <w:r w:rsidRPr="00F354E6">
        <w:rPr>
          <w:lang w:val="en-US"/>
        </w:rPr>
        <w:t>based</w:t>
      </w:r>
      <w:r w:rsidRPr="00F354E6">
        <w:t xml:space="preserve"> </w:t>
      </w:r>
      <w:r w:rsidRPr="00F354E6">
        <w:rPr>
          <w:lang w:val="en-US"/>
        </w:rPr>
        <w:t>routing</w:t>
      </w:r>
      <w:r w:rsidRPr="00F354E6">
        <w:t xml:space="preserve"> – маршрутизация по входящему интерфейсу (опционально)</w:t>
      </w:r>
      <w:bookmarkEnd w:id="122"/>
      <w:r w:rsidRPr="00F354E6">
        <w:t>;</w:t>
      </w:r>
      <w:bookmarkEnd w:id="123"/>
      <w:bookmarkEnd w:id="124"/>
    </w:p>
    <w:p w:rsidR="00F354E6" w:rsidRPr="00F354E6" w:rsidRDefault="00F354E6" w:rsidP="00F354E6">
      <w:pPr>
        <w:pStyle w:val="dem3"/>
        <w:rPr>
          <w:lang w:val="en-US"/>
        </w:rPr>
      </w:pPr>
      <w:bookmarkStart w:id="125" w:name="_Toc403123566"/>
      <w:bookmarkStart w:id="126" w:name="_Toc405816704"/>
      <w:bookmarkStart w:id="127" w:name="_Toc409796527"/>
      <w:r w:rsidRPr="00F354E6">
        <w:rPr>
          <w:lang w:val="en-US"/>
        </w:rPr>
        <w:t>DNS</w:t>
      </w:r>
      <w:r w:rsidRPr="00F354E6">
        <w:t xml:space="preserve"> </w:t>
      </w:r>
      <w:r w:rsidRPr="00F354E6">
        <w:rPr>
          <w:lang w:val="en-US"/>
        </w:rPr>
        <w:t>Client</w:t>
      </w:r>
      <w:r w:rsidRPr="00F354E6" w:rsidDel="00F62DDB">
        <w:t xml:space="preserve"> </w:t>
      </w:r>
      <w:r w:rsidRPr="00F354E6">
        <w:t>/</w:t>
      </w:r>
      <w:r w:rsidRPr="00F354E6">
        <w:rPr>
          <w:lang w:val="en-US"/>
        </w:rPr>
        <w:t>Server</w:t>
      </w:r>
      <w:r w:rsidRPr="00F354E6">
        <w:t>/</w:t>
      </w:r>
      <w:r w:rsidRPr="00F354E6">
        <w:rPr>
          <w:lang w:val="en-US"/>
        </w:rPr>
        <w:t>Relay</w:t>
      </w:r>
      <w:bookmarkEnd w:id="125"/>
      <w:r w:rsidRPr="00F354E6">
        <w:rPr>
          <w:lang w:val="en-US"/>
        </w:rPr>
        <w:t>;</w:t>
      </w:r>
      <w:bookmarkEnd w:id="126"/>
      <w:bookmarkEnd w:id="127"/>
    </w:p>
    <w:p w:rsidR="00F354E6" w:rsidRPr="00F354E6" w:rsidRDefault="00F354E6" w:rsidP="00F354E6">
      <w:pPr>
        <w:pStyle w:val="dem3"/>
        <w:rPr>
          <w:lang w:val="en-US"/>
        </w:rPr>
      </w:pPr>
      <w:bookmarkStart w:id="128" w:name="_Toc403123567"/>
      <w:bookmarkStart w:id="129" w:name="_Toc405816705"/>
      <w:bookmarkStart w:id="130" w:name="_Toc409796528"/>
      <w:proofErr w:type="spellStart"/>
      <w:r w:rsidRPr="00F354E6">
        <w:rPr>
          <w:lang w:val="en-US"/>
        </w:rPr>
        <w:t>DNSv</w:t>
      </w:r>
      <w:proofErr w:type="spellEnd"/>
      <w:r w:rsidRPr="00F354E6">
        <w:t>6</w:t>
      </w:r>
      <w:bookmarkEnd w:id="128"/>
      <w:r w:rsidRPr="00F354E6">
        <w:rPr>
          <w:lang w:val="en-US"/>
        </w:rPr>
        <w:t>;</w:t>
      </w:r>
      <w:bookmarkEnd w:id="129"/>
      <w:bookmarkEnd w:id="130"/>
    </w:p>
    <w:p w:rsidR="00F354E6" w:rsidRPr="00F354E6" w:rsidRDefault="00F354E6" w:rsidP="00F354E6">
      <w:pPr>
        <w:pStyle w:val="dem3"/>
      </w:pPr>
      <w:bookmarkStart w:id="131" w:name="_Toc403123568"/>
      <w:bookmarkStart w:id="132" w:name="_Toc405816706"/>
      <w:bookmarkStart w:id="133" w:name="_Toc409796529"/>
      <w:r w:rsidRPr="00F354E6">
        <w:rPr>
          <w:lang w:val="en-US"/>
        </w:rPr>
        <w:t>RFC</w:t>
      </w:r>
      <w:r w:rsidRPr="00F354E6">
        <w:t xml:space="preserve"> 1305 – </w:t>
      </w:r>
      <w:r w:rsidRPr="00F354E6">
        <w:rPr>
          <w:lang w:val="en-US"/>
        </w:rPr>
        <w:t>NTP</w:t>
      </w:r>
      <w:r w:rsidRPr="00F354E6">
        <w:t xml:space="preserve"> и/или </w:t>
      </w:r>
      <w:r w:rsidRPr="00F354E6">
        <w:rPr>
          <w:lang w:val="en-US"/>
        </w:rPr>
        <w:t>RFC</w:t>
      </w:r>
      <w:r w:rsidRPr="00F354E6">
        <w:t xml:space="preserve"> 4330 – </w:t>
      </w:r>
      <w:r w:rsidRPr="00F354E6">
        <w:rPr>
          <w:lang w:val="en-US"/>
        </w:rPr>
        <w:t>SNTP</w:t>
      </w:r>
      <w:bookmarkEnd w:id="131"/>
      <w:r w:rsidRPr="00F354E6">
        <w:t>;</w:t>
      </w:r>
      <w:bookmarkEnd w:id="132"/>
      <w:bookmarkEnd w:id="133"/>
    </w:p>
    <w:p w:rsidR="00F354E6" w:rsidRPr="00F354E6" w:rsidRDefault="00F354E6" w:rsidP="00F354E6">
      <w:pPr>
        <w:pStyle w:val="dem3"/>
      </w:pPr>
      <w:bookmarkStart w:id="134" w:name="_Toc405816707"/>
      <w:bookmarkStart w:id="135" w:name="_Toc409796530"/>
      <w:r w:rsidRPr="00F354E6">
        <w:t xml:space="preserve">Отсутствие жёсткой привязки (на аппаратном уровне) LAN интерфейсов к типам подключаемых к ним устройств/сервисов (т.е. к </w:t>
      </w:r>
      <w:r w:rsidRPr="00F354E6">
        <w:lastRenderedPageBreak/>
        <w:t>любым LAN портам может быть подключен IP телефон, STB или компьютер и в любых комбинациях;</w:t>
      </w:r>
      <w:bookmarkEnd w:id="134"/>
      <w:bookmarkEnd w:id="135"/>
    </w:p>
    <w:p w:rsidR="00F354E6" w:rsidRPr="00F354E6" w:rsidRDefault="00F354E6" w:rsidP="00F354E6">
      <w:pPr>
        <w:pStyle w:val="dem3"/>
      </w:pPr>
      <w:bookmarkStart w:id="136" w:name="_Toc403123570"/>
      <w:bookmarkStart w:id="137" w:name="_Toc405816709"/>
      <w:bookmarkStart w:id="138" w:name="_Toc409796531"/>
      <w:r w:rsidRPr="00F354E6">
        <w:t>Поддержка</w:t>
      </w:r>
      <w:r w:rsidRPr="00F354E6">
        <w:rPr>
          <w:rStyle w:val="apple-converted-space"/>
        </w:rPr>
        <w:t> </w:t>
      </w:r>
      <w:r w:rsidRPr="00F354E6">
        <w:t>RFC</w:t>
      </w:r>
      <w:r w:rsidRPr="00F354E6">
        <w:rPr>
          <w:rStyle w:val="apple-converted-space"/>
        </w:rPr>
        <w:t xml:space="preserve"> 4638 – автоматическое согласование MTU/MRU в </w:t>
      </w:r>
      <w:proofErr w:type="spellStart"/>
      <w:r w:rsidRPr="00F354E6">
        <w:rPr>
          <w:rStyle w:val="apple-converted-space"/>
        </w:rPr>
        <w:t>PPPoE</w:t>
      </w:r>
      <w:proofErr w:type="spellEnd"/>
      <w:r w:rsidRPr="00F354E6">
        <w:rPr>
          <w:rStyle w:val="apple-converted-space"/>
        </w:rPr>
        <w:t xml:space="preserve"> (опционально)</w:t>
      </w:r>
      <w:bookmarkEnd w:id="136"/>
      <w:r w:rsidRPr="00F354E6">
        <w:rPr>
          <w:rStyle w:val="apple-converted-space"/>
        </w:rPr>
        <w:t>.</w:t>
      </w:r>
      <w:bookmarkEnd w:id="137"/>
      <w:bookmarkEnd w:id="138"/>
    </w:p>
    <w:p w:rsidR="00F354E6" w:rsidRPr="00F354E6" w:rsidRDefault="00F354E6" w:rsidP="00F354E6">
      <w:pPr>
        <w:pStyle w:val="dem-2"/>
        <w:rPr>
          <w:rFonts w:ascii="Times New Roman" w:hAnsi="Times New Roman" w:cs="Times New Roman"/>
          <w:i/>
        </w:rPr>
      </w:pPr>
      <w:bookmarkStart w:id="139" w:name="_Toc403123571"/>
      <w:bookmarkStart w:id="140" w:name="_Toc405816710"/>
      <w:bookmarkStart w:id="141" w:name="_Toc409796532"/>
      <w:r w:rsidRPr="00F354E6">
        <w:rPr>
          <w:rFonts w:ascii="Times New Roman" w:hAnsi="Times New Roman" w:cs="Times New Roman"/>
        </w:rPr>
        <w:t>NAT</w:t>
      </w:r>
      <w:bookmarkEnd w:id="139"/>
      <w:bookmarkEnd w:id="140"/>
      <w:bookmarkEnd w:id="141"/>
    </w:p>
    <w:p w:rsidR="00F354E6" w:rsidRPr="00F354E6" w:rsidRDefault="00F354E6" w:rsidP="00F354E6">
      <w:pPr>
        <w:pStyle w:val="dem3"/>
      </w:pPr>
      <w:bookmarkStart w:id="142" w:name="_Toc403123572"/>
      <w:bookmarkStart w:id="143" w:name="_Toc405816711"/>
      <w:bookmarkStart w:id="144" w:name="_Toc409796533"/>
      <w:r w:rsidRPr="00F354E6">
        <w:rPr>
          <w:lang w:val="en-US"/>
        </w:rPr>
        <w:t>RFC</w:t>
      </w:r>
      <w:r w:rsidRPr="00F354E6">
        <w:t xml:space="preserve"> 3022 - </w:t>
      </w:r>
      <w:r w:rsidRPr="00F354E6">
        <w:rPr>
          <w:lang w:val="en-US"/>
        </w:rPr>
        <w:t>NAT</w:t>
      </w:r>
      <w:r w:rsidRPr="00F354E6">
        <w:t>/</w:t>
      </w:r>
      <w:r w:rsidRPr="00F354E6">
        <w:rPr>
          <w:lang w:val="en-US"/>
        </w:rPr>
        <w:t>NAPT</w:t>
      </w:r>
      <w:r w:rsidRPr="00F354E6">
        <w:t>, не менее 1500 сессий</w:t>
      </w:r>
      <w:bookmarkEnd w:id="142"/>
      <w:r w:rsidRPr="00F354E6">
        <w:t>;</w:t>
      </w:r>
      <w:bookmarkEnd w:id="143"/>
      <w:bookmarkEnd w:id="144"/>
    </w:p>
    <w:p w:rsidR="00F354E6" w:rsidRPr="00F354E6" w:rsidRDefault="00F354E6" w:rsidP="00F354E6">
      <w:pPr>
        <w:pStyle w:val="dem3"/>
        <w:rPr>
          <w:lang w:val="en-US"/>
        </w:rPr>
      </w:pPr>
      <w:bookmarkStart w:id="145" w:name="_Toc403123573"/>
      <w:bookmarkStart w:id="146" w:name="_Toc405816712"/>
      <w:bookmarkStart w:id="147" w:name="_Toc409796534"/>
      <w:r w:rsidRPr="00F354E6">
        <w:t>Поддержка</w:t>
      </w:r>
      <w:r w:rsidRPr="00F354E6">
        <w:rPr>
          <w:lang w:val="en-US"/>
        </w:rPr>
        <w:t xml:space="preserve"> Reverse NAT</w:t>
      </w:r>
      <w:bookmarkEnd w:id="145"/>
      <w:r w:rsidRPr="00F354E6">
        <w:rPr>
          <w:lang w:val="en-US"/>
        </w:rPr>
        <w:t>;</w:t>
      </w:r>
      <w:bookmarkEnd w:id="146"/>
      <w:bookmarkEnd w:id="147"/>
    </w:p>
    <w:p w:rsidR="00F354E6" w:rsidRPr="00F354E6" w:rsidRDefault="00F354E6" w:rsidP="00F354E6">
      <w:pPr>
        <w:pStyle w:val="dem3"/>
      </w:pPr>
      <w:bookmarkStart w:id="148" w:name="_Toc403123575"/>
      <w:bookmarkStart w:id="149" w:name="_Toc405816714"/>
      <w:bookmarkStart w:id="150" w:name="_Toc409796536"/>
      <w:r w:rsidRPr="00F354E6">
        <w:rPr>
          <w:lang w:val="en-US"/>
        </w:rPr>
        <w:t>RFC 826 – ARP</w:t>
      </w:r>
      <w:bookmarkEnd w:id="148"/>
      <w:r w:rsidRPr="00F354E6">
        <w:rPr>
          <w:lang w:val="en-US"/>
        </w:rPr>
        <w:t>;</w:t>
      </w:r>
      <w:bookmarkEnd w:id="149"/>
      <w:bookmarkEnd w:id="150"/>
    </w:p>
    <w:p w:rsidR="00F354E6" w:rsidRPr="00F354E6" w:rsidRDefault="00F354E6" w:rsidP="00F354E6">
      <w:pPr>
        <w:pStyle w:val="dem3"/>
      </w:pPr>
      <w:bookmarkStart w:id="151" w:name="_Toc403123576"/>
      <w:bookmarkStart w:id="152" w:name="_Toc405816715"/>
      <w:bookmarkStart w:id="153" w:name="_Toc409796537"/>
      <w:r w:rsidRPr="00F354E6">
        <w:rPr>
          <w:lang w:val="en-US"/>
        </w:rPr>
        <w:t>RFC 791 – ICMP</w:t>
      </w:r>
      <w:bookmarkEnd w:id="151"/>
      <w:r w:rsidRPr="00F354E6">
        <w:rPr>
          <w:lang w:val="en-US"/>
        </w:rPr>
        <w:t>;</w:t>
      </w:r>
      <w:bookmarkEnd w:id="152"/>
      <w:bookmarkEnd w:id="153"/>
    </w:p>
    <w:p w:rsidR="00F354E6" w:rsidRPr="00F354E6" w:rsidRDefault="00F354E6" w:rsidP="00F354E6">
      <w:pPr>
        <w:pStyle w:val="dem3"/>
        <w:rPr>
          <w:lang w:val="en-US"/>
        </w:rPr>
      </w:pPr>
      <w:bookmarkStart w:id="154" w:name="_Toc403123578"/>
      <w:bookmarkStart w:id="155" w:name="_Toc405816717"/>
      <w:bookmarkStart w:id="156" w:name="_Toc409796539"/>
      <w:r w:rsidRPr="00F354E6">
        <w:t>Поддержка</w:t>
      </w:r>
      <w:r w:rsidRPr="00F354E6">
        <w:rPr>
          <w:lang w:val="en-US"/>
        </w:rPr>
        <w:t xml:space="preserve"> port mapping/port forwarding</w:t>
      </w:r>
      <w:bookmarkEnd w:id="154"/>
      <w:r w:rsidRPr="00F354E6">
        <w:rPr>
          <w:lang w:val="en-US"/>
        </w:rPr>
        <w:t>.</w:t>
      </w:r>
      <w:bookmarkEnd w:id="155"/>
      <w:bookmarkEnd w:id="156"/>
    </w:p>
    <w:p w:rsidR="00F354E6" w:rsidRPr="00F354E6" w:rsidRDefault="00F354E6" w:rsidP="00F354E6">
      <w:pPr>
        <w:pStyle w:val="dem-2"/>
        <w:rPr>
          <w:rFonts w:ascii="Times New Roman" w:hAnsi="Times New Roman" w:cs="Times New Roman"/>
          <w:i/>
        </w:rPr>
      </w:pPr>
      <w:bookmarkStart w:id="157" w:name="_Toc403123579"/>
      <w:bookmarkStart w:id="158" w:name="_Toc405816718"/>
      <w:bookmarkStart w:id="159" w:name="_Toc409796540"/>
      <w:r w:rsidRPr="00F354E6">
        <w:rPr>
          <w:rFonts w:ascii="Times New Roman" w:hAnsi="Times New Roman" w:cs="Times New Roman"/>
        </w:rPr>
        <w:t>DHCP</w:t>
      </w:r>
      <w:bookmarkEnd w:id="157"/>
      <w:bookmarkEnd w:id="158"/>
      <w:bookmarkEnd w:id="159"/>
    </w:p>
    <w:p w:rsidR="00F354E6" w:rsidRPr="00F354E6" w:rsidRDefault="00F354E6" w:rsidP="00F354E6">
      <w:pPr>
        <w:pStyle w:val="dem3"/>
        <w:rPr>
          <w:lang w:val="en-US"/>
        </w:rPr>
      </w:pPr>
      <w:bookmarkStart w:id="160" w:name="_Toc403123580"/>
      <w:bookmarkStart w:id="161" w:name="_Toc405816719"/>
      <w:bookmarkStart w:id="162" w:name="_Toc409796541"/>
      <w:r w:rsidRPr="00F354E6">
        <w:rPr>
          <w:lang w:val="en-US"/>
        </w:rPr>
        <w:t>RFC 2131, 2132, 3315 – DHCP-server/client</w:t>
      </w:r>
      <w:bookmarkEnd w:id="160"/>
      <w:r w:rsidRPr="00F354E6">
        <w:rPr>
          <w:lang w:val="en-US"/>
        </w:rPr>
        <w:t>;</w:t>
      </w:r>
      <w:bookmarkEnd w:id="161"/>
      <w:bookmarkEnd w:id="162"/>
    </w:p>
    <w:p w:rsidR="00F354E6" w:rsidRPr="00F354E6" w:rsidRDefault="00F354E6" w:rsidP="00F354E6">
      <w:pPr>
        <w:pStyle w:val="dem3"/>
        <w:rPr>
          <w:lang w:val="en-US"/>
        </w:rPr>
      </w:pPr>
      <w:bookmarkStart w:id="163" w:name="_Toc403123581"/>
      <w:bookmarkStart w:id="164" w:name="_Toc405816720"/>
      <w:bookmarkStart w:id="165" w:name="_Toc409796542"/>
      <w:r w:rsidRPr="00F354E6">
        <w:rPr>
          <w:lang w:val="en-US"/>
        </w:rPr>
        <w:t>DHCPv6</w:t>
      </w:r>
      <w:bookmarkEnd w:id="163"/>
      <w:r w:rsidRPr="00F354E6">
        <w:rPr>
          <w:lang w:val="en-US"/>
        </w:rPr>
        <w:t>, RFC 3769 IPv6 prefix delegation;</w:t>
      </w:r>
      <w:bookmarkEnd w:id="164"/>
      <w:bookmarkEnd w:id="165"/>
    </w:p>
    <w:p w:rsidR="00F354E6" w:rsidRPr="00F354E6" w:rsidRDefault="00F354E6" w:rsidP="00F354E6">
      <w:pPr>
        <w:pStyle w:val="dem3"/>
      </w:pPr>
      <w:bookmarkStart w:id="166" w:name="_Toc403123582"/>
      <w:bookmarkStart w:id="167" w:name="_Toc405816721"/>
      <w:bookmarkStart w:id="168" w:name="_Toc409796543"/>
      <w:r w:rsidRPr="00F354E6">
        <w:t xml:space="preserve">Поддержка опций </w:t>
      </w:r>
      <w:r w:rsidRPr="00F354E6">
        <w:rPr>
          <w:lang w:val="en-US"/>
        </w:rPr>
        <w:t>DHCP</w:t>
      </w:r>
      <w:r w:rsidRPr="00F354E6">
        <w:t>: 43, 60, 121, 133, 249 для автоматического получения конфигурационных параметров</w:t>
      </w:r>
      <w:bookmarkEnd w:id="166"/>
      <w:r w:rsidRPr="00F354E6">
        <w:t>;</w:t>
      </w:r>
      <w:bookmarkEnd w:id="167"/>
      <w:bookmarkEnd w:id="168"/>
      <w:r w:rsidRPr="00F354E6">
        <w:t xml:space="preserve">  </w:t>
      </w:r>
    </w:p>
    <w:p w:rsidR="00F354E6" w:rsidRPr="00F354E6" w:rsidRDefault="00F354E6" w:rsidP="00F354E6">
      <w:pPr>
        <w:pStyle w:val="dem3"/>
      </w:pPr>
      <w:bookmarkStart w:id="169" w:name="_Toc403123584"/>
      <w:bookmarkStart w:id="170" w:name="_Toc405816723"/>
      <w:bookmarkStart w:id="171" w:name="_Toc409796545"/>
      <w:r w:rsidRPr="00F354E6">
        <w:t xml:space="preserve">Поддержка автоматического и ручного конфигурирования пулов </w:t>
      </w:r>
      <w:proofErr w:type="spellStart"/>
      <w:r w:rsidRPr="00F354E6">
        <w:rPr>
          <w:lang w:val="en-US"/>
        </w:rPr>
        <w:t>ip</w:t>
      </w:r>
      <w:proofErr w:type="spellEnd"/>
      <w:r w:rsidRPr="00F354E6">
        <w:t xml:space="preserve">-адресов для локальной сети и каждого </w:t>
      </w:r>
      <w:r w:rsidRPr="00F354E6">
        <w:rPr>
          <w:lang w:val="en-US"/>
        </w:rPr>
        <w:t>VLAN</w:t>
      </w:r>
      <w:r w:rsidRPr="00F354E6">
        <w:t>;</w:t>
      </w:r>
      <w:bookmarkEnd w:id="169"/>
      <w:bookmarkEnd w:id="170"/>
      <w:bookmarkEnd w:id="171"/>
    </w:p>
    <w:p w:rsidR="00F354E6" w:rsidRPr="00F354E6" w:rsidRDefault="00F354E6" w:rsidP="00F354E6">
      <w:pPr>
        <w:pStyle w:val="dem3"/>
      </w:pPr>
      <w:bookmarkStart w:id="172" w:name="_Toc403123585"/>
      <w:bookmarkStart w:id="173" w:name="_Toc405816724"/>
      <w:bookmarkStart w:id="174" w:name="_Toc409796546"/>
      <w:r w:rsidRPr="00F354E6">
        <w:t xml:space="preserve">Отображение в </w:t>
      </w:r>
      <w:r w:rsidRPr="00F354E6">
        <w:rPr>
          <w:lang w:val="en-US"/>
        </w:rPr>
        <w:t>Web</w:t>
      </w:r>
      <w:r w:rsidRPr="00F354E6">
        <w:t xml:space="preserve"> интерфейсе списка подключенных </w:t>
      </w:r>
      <w:r w:rsidRPr="00F354E6">
        <w:rPr>
          <w:lang w:val="en-US"/>
        </w:rPr>
        <w:t>DHCP</w:t>
      </w:r>
      <w:r w:rsidRPr="00F354E6">
        <w:t xml:space="preserve"> клиентов</w:t>
      </w:r>
      <w:bookmarkEnd w:id="172"/>
      <w:r w:rsidRPr="00F354E6">
        <w:t xml:space="preserve"> с указанием способа подключения (</w:t>
      </w:r>
      <w:r w:rsidRPr="00F354E6">
        <w:rPr>
          <w:lang w:val="en-US"/>
        </w:rPr>
        <w:t>Ethernet</w:t>
      </w:r>
      <w:r w:rsidRPr="00F354E6">
        <w:t>/</w:t>
      </w:r>
      <w:r w:rsidRPr="00F354E6">
        <w:rPr>
          <w:lang w:val="en-US"/>
        </w:rPr>
        <w:t>WLAN</w:t>
      </w:r>
      <w:r w:rsidRPr="00F354E6">
        <w:t>).</w:t>
      </w:r>
      <w:bookmarkEnd w:id="173"/>
      <w:bookmarkEnd w:id="174"/>
    </w:p>
    <w:p w:rsidR="00F354E6" w:rsidRPr="00F354E6" w:rsidRDefault="00F354E6" w:rsidP="00F354E6">
      <w:pPr>
        <w:pStyle w:val="dem-2"/>
        <w:rPr>
          <w:rFonts w:ascii="Times New Roman" w:hAnsi="Times New Roman" w:cs="Times New Roman"/>
          <w:i/>
        </w:rPr>
      </w:pPr>
      <w:bookmarkStart w:id="175" w:name="_Toc403123586"/>
      <w:bookmarkStart w:id="176" w:name="_Toc405816725"/>
      <w:bookmarkStart w:id="177" w:name="_Toc409796547"/>
      <w:proofErr w:type="spellStart"/>
      <w:r w:rsidRPr="00F354E6">
        <w:rPr>
          <w:rFonts w:ascii="Times New Roman" w:hAnsi="Times New Roman" w:cs="Times New Roman"/>
        </w:rPr>
        <w:t>Multicast</w:t>
      </w:r>
      <w:bookmarkEnd w:id="175"/>
      <w:bookmarkEnd w:id="176"/>
      <w:bookmarkEnd w:id="177"/>
      <w:proofErr w:type="spellEnd"/>
    </w:p>
    <w:p w:rsidR="00F354E6" w:rsidRPr="00F354E6" w:rsidRDefault="00F354E6" w:rsidP="00F354E6">
      <w:pPr>
        <w:pStyle w:val="dem3"/>
      </w:pPr>
      <w:bookmarkStart w:id="178" w:name="_Toc403123587"/>
      <w:bookmarkStart w:id="179" w:name="_Toc405816726"/>
      <w:bookmarkStart w:id="180" w:name="_Toc409796548"/>
      <w:r w:rsidRPr="00F354E6">
        <w:rPr>
          <w:lang w:val="en-US"/>
        </w:rPr>
        <w:t>MVR</w:t>
      </w:r>
      <w:r w:rsidRPr="00F354E6">
        <w:t xml:space="preserve"> на </w:t>
      </w:r>
      <w:r w:rsidRPr="00F354E6">
        <w:rPr>
          <w:lang w:val="en-US"/>
        </w:rPr>
        <w:t>LAN</w:t>
      </w:r>
      <w:r w:rsidRPr="00F354E6">
        <w:t xml:space="preserve"> интерфейсах</w:t>
      </w:r>
      <w:bookmarkEnd w:id="178"/>
      <w:r w:rsidRPr="00F354E6">
        <w:rPr>
          <w:lang w:val="en-US"/>
        </w:rPr>
        <w:t>;</w:t>
      </w:r>
      <w:bookmarkEnd w:id="179"/>
      <w:bookmarkEnd w:id="180"/>
    </w:p>
    <w:p w:rsidR="00F354E6" w:rsidRPr="00F354E6" w:rsidRDefault="00F354E6" w:rsidP="00F354E6">
      <w:pPr>
        <w:pStyle w:val="dem3"/>
      </w:pPr>
      <w:bookmarkStart w:id="181" w:name="_Toc403123588"/>
      <w:bookmarkStart w:id="182" w:name="_Toc405816727"/>
      <w:bookmarkStart w:id="183" w:name="_Toc409796549"/>
      <w:r w:rsidRPr="00F354E6">
        <w:t>IGMP V2, V3 на LAN интерфейсах</w:t>
      </w:r>
      <w:bookmarkEnd w:id="181"/>
      <w:r w:rsidRPr="00F354E6">
        <w:t>;</w:t>
      </w:r>
      <w:bookmarkEnd w:id="182"/>
      <w:bookmarkEnd w:id="183"/>
    </w:p>
    <w:p w:rsidR="00F354E6" w:rsidRPr="00F354E6" w:rsidRDefault="00F354E6" w:rsidP="00F354E6">
      <w:pPr>
        <w:pStyle w:val="dem3"/>
      </w:pPr>
      <w:bookmarkStart w:id="184" w:name="_Toc403123589"/>
      <w:bookmarkStart w:id="185" w:name="_Toc405816728"/>
      <w:bookmarkStart w:id="186" w:name="_Toc409796550"/>
      <w:r w:rsidRPr="00F354E6">
        <w:rPr>
          <w:lang w:val="en-US"/>
        </w:rPr>
        <w:t>IGMP Snooping</w:t>
      </w:r>
      <w:bookmarkEnd w:id="184"/>
      <w:r w:rsidRPr="00F354E6">
        <w:rPr>
          <w:lang w:val="en-US"/>
        </w:rPr>
        <w:t>;</w:t>
      </w:r>
      <w:bookmarkEnd w:id="185"/>
      <w:bookmarkEnd w:id="186"/>
    </w:p>
    <w:p w:rsidR="00F354E6" w:rsidRPr="00F354E6" w:rsidRDefault="00F354E6" w:rsidP="00F354E6">
      <w:pPr>
        <w:pStyle w:val="dem3"/>
      </w:pPr>
      <w:bookmarkStart w:id="187" w:name="_Toc403123590"/>
      <w:bookmarkStart w:id="188" w:name="_Toc405816729"/>
      <w:bookmarkStart w:id="189" w:name="_Toc409796551"/>
      <w:r w:rsidRPr="00F354E6">
        <w:t xml:space="preserve">IGMP </w:t>
      </w:r>
      <w:proofErr w:type="spellStart"/>
      <w:r w:rsidRPr="00F354E6">
        <w:t>Proxy</w:t>
      </w:r>
      <w:bookmarkEnd w:id="187"/>
      <w:proofErr w:type="spellEnd"/>
      <w:r w:rsidRPr="00F354E6">
        <w:t xml:space="preserve">, с возможностью включения на </w:t>
      </w:r>
      <w:proofErr w:type="spellStart"/>
      <w:r w:rsidRPr="00F354E6">
        <w:rPr>
          <w:lang w:val="en-US"/>
        </w:rPr>
        <w:t>PPPoE</w:t>
      </w:r>
      <w:bookmarkEnd w:id="188"/>
      <w:bookmarkEnd w:id="189"/>
      <w:proofErr w:type="spellEnd"/>
      <w:r w:rsidRPr="00F354E6">
        <w:t>;</w:t>
      </w:r>
    </w:p>
    <w:p w:rsidR="00F354E6" w:rsidRPr="00F354E6" w:rsidRDefault="00F354E6" w:rsidP="00F354E6">
      <w:pPr>
        <w:pStyle w:val="dem3"/>
      </w:pPr>
      <w:r w:rsidRPr="00F354E6">
        <w:t xml:space="preserve">Пакеты </w:t>
      </w:r>
      <w:r w:rsidRPr="00F354E6">
        <w:rPr>
          <w:lang w:val="en-US"/>
        </w:rPr>
        <w:t>IGMP</w:t>
      </w:r>
      <w:r w:rsidRPr="00F354E6">
        <w:t xml:space="preserve"> должны передаваться на </w:t>
      </w:r>
      <w:r w:rsidRPr="00F354E6">
        <w:rPr>
          <w:lang w:val="en-US"/>
        </w:rPr>
        <w:t>WAN</w:t>
      </w:r>
      <w:r w:rsidRPr="00F354E6">
        <w:t xml:space="preserve"> интерфейс при инкапсуляции </w:t>
      </w:r>
      <w:proofErr w:type="spellStart"/>
      <w:r w:rsidRPr="00F354E6">
        <w:rPr>
          <w:lang w:val="en-US"/>
        </w:rPr>
        <w:t>PPPoE</w:t>
      </w:r>
      <w:proofErr w:type="spellEnd"/>
      <w:r w:rsidRPr="00F354E6">
        <w:t xml:space="preserve"> с </w:t>
      </w:r>
      <w:r w:rsidRPr="00F354E6">
        <w:rPr>
          <w:lang w:val="en-US"/>
        </w:rPr>
        <w:t>source</w:t>
      </w:r>
      <w:r w:rsidRPr="00F354E6">
        <w:t xml:space="preserve"> </w:t>
      </w:r>
      <w:r w:rsidRPr="00F354E6">
        <w:rPr>
          <w:lang w:val="en-US"/>
        </w:rPr>
        <w:t>IP</w:t>
      </w:r>
      <w:r w:rsidRPr="00F354E6">
        <w:t xml:space="preserve"> </w:t>
      </w:r>
      <w:proofErr w:type="gramStart"/>
      <w:r w:rsidRPr="00F354E6">
        <w:t>адресом  0.0.0.0</w:t>
      </w:r>
      <w:proofErr w:type="gramEnd"/>
      <w:r w:rsidRPr="00F354E6">
        <w:t xml:space="preserve"> (</w:t>
      </w:r>
      <w:r w:rsidRPr="00F354E6">
        <w:rPr>
          <w:lang w:val="en-US"/>
        </w:rPr>
        <w:t>TR</w:t>
      </w:r>
      <w:r w:rsidRPr="00F354E6">
        <w:t>-101);</w:t>
      </w:r>
    </w:p>
    <w:p w:rsidR="00F354E6" w:rsidRPr="00F354E6" w:rsidRDefault="00F354E6" w:rsidP="00F354E6">
      <w:pPr>
        <w:pStyle w:val="dem-2"/>
        <w:rPr>
          <w:rFonts w:ascii="Times New Roman" w:hAnsi="Times New Roman" w:cs="Times New Roman"/>
          <w:i/>
        </w:rPr>
      </w:pPr>
      <w:bookmarkStart w:id="190" w:name="_Toc403123592"/>
      <w:bookmarkStart w:id="191" w:name="_Toc405816731"/>
      <w:bookmarkStart w:id="192" w:name="_Toc409796552"/>
      <w:r w:rsidRPr="00F354E6">
        <w:rPr>
          <w:rFonts w:ascii="Times New Roman" w:hAnsi="Times New Roman" w:cs="Times New Roman"/>
        </w:rPr>
        <w:t>Безопасность</w:t>
      </w:r>
      <w:bookmarkEnd w:id="190"/>
      <w:bookmarkEnd w:id="191"/>
      <w:bookmarkEnd w:id="192"/>
    </w:p>
    <w:p w:rsidR="00F354E6" w:rsidRPr="00F354E6" w:rsidRDefault="00F354E6" w:rsidP="00F354E6">
      <w:pPr>
        <w:pStyle w:val="dem3"/>
      </w:pPr>
      <w:bookmarkStart w:id="193" w:name="_Toc403123593"/>
      <w:bookmarkStart w:id="194" w:name="_Toc405816732"/>
      <w:bookmarkStart w:id="195" w:name="_Toc409796553"/>
      <w:r w:rsidRPr="00F354E6">
        <w:t xml:space="preserve">Фильтрация по </w:t>
      </w:r>
      <w:r w:rsidRPr="00F354E6">
        <w:rPr>
          <w:lang w:val="en-US"/>
        </w:rPr>
        <w:t>MAC</w:t>
      </w:r>
      <w:r w:rsidRPr="00F354E6">
        <w:t>-адресам (внутренняя база не менее чем на 64 адреса)</w:t>
      </w:r>
      <w:bookmarkEnd w:id="193"/>
      <w:bookmarkEnd w:id="194"/>
      <w:bookmarkEnd w:id="195"/>
    </w:p>
    <w:p w:rsidR="00F354E6" w:rsidRPr="00F354E6" w:rsidRDefault="00F354E6" w:rsidP="00F354E6">
      <w:pPr>
        <w:pStyle w:val="dem3"/>
      </w:pPr>
      <w:bookmarkStart w:id="196" w:name="_Toc403123594"/>
      <w:bookmarkStart w:id="197" w:name="_Toc405816733"/>
      <w:bookmarkStart w:id="198" w:name="_Toc409796554"/>
      <w:r w:rsidRPr="00F354E6">
        <w:t xml:space="preserve">Ограничение неизвестного </w:t>
      </w:r>
      <w:r w:rsidRPr="00F354E6">
        <w:rPr>
          <w:lang w:val="en-US"/>
        </w:rPr>
        <w:t>Unicast</w:t>
      </w:r>
      <w:r w:rsidRPr="00F354E6">
        <w:t>/</w:t>
      </w:r>
      <w:r w:rsidRPr="00F354E6">
        <w:rPr>
          <w:lang w:val="en-US"/>
        </w:rPr>
        <w:t>Multicast</w:t>
      </w:r>
      <w:r w:rsidRPr="00F354E6">
        <w:t>/</w:t>
      </w:r>
      <w:r w:rsidRPr="00F354E6">
        <w:rPr>
          <w:lang w:val="en-US"/>
        </w:rPr>
        <w:t>Broadcast</w:t>
      </w:r>
      <w:r w:rsidRPr="00F354E6">
        <w:t xml:space="preserve"> трафика (опционально)</w:t>
      </w:r>
      <w:bookmarkEnd w:id="196"/>
      <w:r w:rsidRPr="00F354E6">
        <w:t>;</w:t>
      </w:r>
      <w:bookmarkEnd w:id="197"/>
      <w:bookmarkEnd w:id="198"/>
    </w:p>
    <w:p w:rsidR="00F354E6" w:rsidRPr="00F354E6" w:rsidRDefault="00F354E6" w:rsidP="00F354E6">
      <w:pPr>
        <w:pStyle w:val="dem3"/>
      </w:pPr>
      <w:bookmarkStart w:id="199" w:name="_Toc403123595"/>
      <w:bookmarkStart w:id="200" w:name="_Toc405816734"/>
      <w:bookmarkStart w:id="201" w:name="_Toc409796555"/>
      <w:r w:rsidRPr="00F354E6">
        <w:t xml:space="preserve">Поддержка </w:t>
      </w:r>
      <w:r w:rsidRPr="00F354E6">
        <w:rPr>
          <w:lang w:val="en-US"/>
        </w:rPr>
        <w:t>PAT</w:t>
      </w:r>
      <w:r w:rsidRPr="00F354E6">
        <w:t xml:space="preserve"> </w:t>
      </w:r>
      <w:r w:rsidRPr="00F354E6">
        <w:rPr>
          <w:lang w:val="en-US"/>
        </w:rPr>
        <w:t>c</w:t>
      </w:r>
      <w:r w:rsidRPr="00F354E6">
        <w:t xml:space="preserve"> </w:t>
      </w:r>
      <w:r w:rsidRPr="00F354E6">
        <w:rPr>
          <w:lang w:val="en-US"/>
        </w:rPr>
        <w:t>ALG</w:t>
      </w:r>
      <w:r w:rsidRPr="00F354E6">
        <w:t xml:space="preserve"> для протоколов </w:t>
      </w:r>
      <w:r w:rsidRPr="00F354E6">
        <w:rPr>
          <w:lang w:val="en-US"/>
        </w:rPr>
        <w:t>SIP</w:t>
      </w:r>
      <w:r w:rsidRPr="00F354E6">
        <w:t xml:space="preserve">, </w:t>
      </w:r>
      <w:r w:rsidRPr="00F354E6">
        <w:rPr>
          <w:lang w:val="en-US"/>
        </w:rPr>
        <w:t>RTSP</w:t>
      </w:r>
      <w:r w:rsidRPr="00F354E6">
        <w:t xml:space="preserve"> (</w:t>
      </w:r>
      <w:proofErr w:type="spellStart"/>
      <w:r w:rsidRPr="00F354E6">
        <w:rPr>
          <w:lang w:val="en-US"/>
        </w:rPr>
        <w:t>VoD</w:t>
      </w:r>
      <w:proofErr w:type="spellEnd"/>
      <w:r w:rsidRPr="00F354E6">
        <w:t xml:space="preserve">), </w:t>
      </w:r>
      <w:r w:rsidRPr="00F354E6">
        <w:rPr>
          <w:lang w:val="en-US"/>
        </w:rPr>
        <w:t>FTP</w:t>
      </w:r>
      <w:bookmarkEnd w:id="199"/>
      <w:r w:rsidRPr="00F354E6">
        <w:t>;</w:t>
      </w:r>
      <w:bookmarkEnd w:id="200"/>
      <w:bookmarkEnd w:id="201"/>
    </w:p>
    <w:p w:rsidR="00F354E6" w:rsidRPr="00F354E6" w:rsidRDefault="00F354E6" w:rsidP="00F354E6">
      <w:pPr>
        <w:pStyle w:val="dem3"/>
      </w:pPr>
      <w:bookmarkStart w:id="202" w:name="_Toc403123596"/>
      <w:bookmarkStart w:id="203" w:name="_Toc405816735"/>
      <w:bookmarkStart w:id="204" w:name="_Toc409796556"/>
      <w:r w:rsidRPr="00F354E6">
        <w:t xml:space="preserve">Фильтрация пакетов на основе протокола, порта, </w:t>
      </w:r>
      <w:r w:rsidRPr="00F354E6">
        <w:rPr>
          <w:lang w:val="en-US"/>
        </w:rPr>
        <w:t>IP</w:t>
      </w:r>
      <w:r w:rsidRPr="00F354E6">
        <w:t xml:space="preserve">-адреса источника / </w:t>
      </w:r>
      <w:r w:rsidRPr="00F354E6">
        <w:lastRenderedPageBreak/>
        <w:t xml:space="preserve">назначения, </w:t>
      </w:r>
      <w:r w:rsidRPr="00F354E6">
        <w:rPr>
          <w:lang w:val="en-US"/>
        </w:rPr>
        <w:t>MAC</w:t>
      </w:r>
      <w:r w:rsidRPr="00F354E6">
        <w:t>-адреса</w:t>
      </w:r>
      <w:bookmarkEnd w:id="202"/>
      <w:r w:rsidRPr="00F354E6">
        <w:t>.</w:t>
      </w:r>
      <w:bookmarkEnd w:id="203"/>
      <w:bookmarkEnd w:id="204"/>
    </w:p>
    <w:p w:rsidR="00F354E6" w:rsidRPr="00F354E6" w:rsidRDefault="00F354E6" w:rsidP="00F354E6">
      <w:pPr>
        <w:pStyle w:val="dem-2"/>
        <w:rPr>
          <w:rFonts w:ascii="Times New Roman" w:hAnsi="Times New Roman" w:cs="Times New Roman"/>
          <w:i/>
        </w:rPr>
      </w:pPr>
      <w:bookmarkStart w:id="205" w:name="_Toc403123597"/>
      <w:bookmarkStart w:id="206" w:name="_Toc405816736"/>
      <w:bookmarkStart w:id="207" w:name="_Toc409796557"/>
      <w:proofErr w:type="spellStart"/>
      <w:r w:rsidRPr="00F354E6">
        <w:rPr>
          <w:rFonts w:ascii="Times New Roman" w:hAnsi="Times New Roman" w:cs="Times New Roman"/>
        </w:rPr>
        <w:t>QoS</w:t>
      </w:r>
      <w:bookmarkEnd w:id="205"/>
      <w:bookmarkEnd w:id="206"/>
      <w:bookmarkEnd w:id="207"/>
      <w:proofErr w:type="spellEnd"/>
    </w:p>
    <w:p w:rsidR="00F354E6" w:rsidRPr="00F354E6" w:rsidRDefault="00F354E6" w:rsidP="00F354E6">
      <w:pPr>
        <w:pStyle w:val="dem3"/>
      </w:pPr>
      <w:bookmarkStart w:id="208" w:name="_Toc403123598"/>
      <w:bookmarkStart w:id="209" w:name="_Toc405816737"/>
      <w:bookmarkStart w:id="210" w:name="_Toc409796558"/>
      <w:r w:rsidRPr="00F354E6">
        <w:t xml:space="preserve">Поддержка </w:t>
      </w:r>
      <w:r w:rsidRPr="00F354E6">
        <w:rPr>
          <w:lang w:val="en-US"/>
        </w:rPr>
        <w:t>WFQ</w:t>
      </w:r>
      <w:r w:rsidRPr="00F354E6">
        <w:t xml:space="preserve">, </w:t>
      </w:r>
      <w:r w:rsidRPr="00F354E6">
        <w:rPr>
          <w:lang w:val="en-US"/>
        </w:rPr>
        <w:t>SPQ</w:t>
      </w:r>
      <w:r w:rsidRPr="00F354E6">
        <w:t>: не менее 4 очередей</w:t>
      </w:r>
      <w:bookmarkEnd w:id="208"/>
      <w:r w:rsidRPr="00F354E6">
        <w:t>;</w:t>
      </w:r>
      <w:bookmarkEnd w:id="209"/>
      <w:bookmarkEnd w:id="210"/>
    </w:p>
    <w:p w:rsidR="00F354E6" w:rsidRPr="00F354E6" w:rsidRDefault="00F354E6" w:rsidP="00F354E6">
      <w:pPr>
        <w:pStyle w:val="dem3"/>
      </w:pPr>
      <w:bookmarkStart w:id="211" w:name="_Toc403123599"/>
      <w:bookmarkStart w:id="212" w:name="_Toc405816738"/>
      <w:bookmarkStart w:id="213" w:name="_Toc409796559"/>
      <w:r w:rsidRPr="00F354E6">
        <w:t xml:space="preserve">RFC 2474, 2475 – Поддержка </w:t>
      </w:r>
      <w:proofErr w:type="spellStart"/>
      <w:r w:rsidRPr="00F354E6">
        <w:t>Diffserv</w:t>
      </w:r>
      <w:proofErr w:type="spellEnd"/>
      <w:r w:rsidRPr="00F354E6">
        <w:t xml:space="preserve">. Маркировка и организация очередей для исходящего трафика по параметрам: </w:t>
      </w:r>
      <w:r w:rsidRPr="00F354E6">
        <w:rPr>
          <w:lang w:val="en-US"/>
        </w:rPr>
        <w:t>Connection</w:t>
      </w:r>
      <w:r w:rsidRPr="00F354E6">
        <w:t xml:space="preserve"> </w:t>
      </w:r>
      <w:r w:rsidRPr="00F354E6">
        <w:rPr>
          <w:lang w:val="en-US"/>
        </w:rPr>
        <w:t>Type</w:t>
      </w:r>
      <w:r w:rsidRPr="00F354E6">
        <w:t xml:space="preserve">, </w:t>
      </w:r>
      <w:r w:rsidRPr="00F354E6">
        <w:rPr>
          <w:lang w:val="en-US"/>
        </w:rPr>
        <w:t>Network</w:t>
      </w:r>
      <w:r w:rsidRPr="00F354E6">
        <w:t xml:space="preserve"> </w:t>
      </w:r>
      <w:r w:rsidRPr="00F354E6">
        <w:rPr>
          <w:lang w:val="en-US"/>
        </w:rPr>
        <w:t>Interface</w:t>
      </w:r>
      <w:r w:rsidRPr="00F354E6">
        <w:t xml:space="preserve">, </w:t>
      </w:r>
      <w:r w:rsidRPr="00F354E6">
        <w:rPr>
          <w:lang w:val="en-US"/>
        </w:rPr>
        <w:t>MAC</w:t>
      </w:r>
      <w:r w:rsidRPr="00F354E6">
        <w:t xml:space="preserve">, </w:t>
      </w:r>
      <w:r w:rsidRPr="00F354E6">
        <w:rPr>
          <w:lang w:val="en-US"/>
        </w:rPr>
        <w:t>IP</w:t>
      </w:r>
      <w:r w:rsidRPr="00F354E6">
        <w:t xml:space="preserve">, </w:t>
      </w:r>
      <w:r w:rsidRPr="00F354E6">
        <w:rPr>
          <w:lang w:val="en-US"/>
        </w:rPr>
        <w:t>Hostname</w:t>
      </w:r>
      <w:r w:rsidRPr="00F354E6">
        <w:t xml:space="preserve">, </w:t>
      </w:r>
      <w:r w:rsidRPr="00F354E6">
        <w:rPr>
          <w:lang w:val="en-US"/>
        </w:rPr>
        <w:t>DSCP</w:t>
      </w:r>
      <w:r w:rsidRPr="00F354E6">
        <w:t>/</w:t>
      </w:r>
      <w:proofErr w:type="spellStart"/>
      <w:r w:rsidRPr="00F354E6">
        <w:rPr>
          <w:lang w:val="en-US"/>
        </w:rPr>
        <w:t>ToS</w:t>
      </w:r>
      <w:proofErr w:type="spellEnd"/>
      <w:r w:rsidRPr="00F354E6">
        <w:t xml:space="preserve"> </w:t>
      </w:r>
      <w:r w:rsidRPr="00F354E6">
        <w:rPr>
          <w:lang w:val="en-US"/>
        </w:rPr>
        <w:t>Value</w:t>
      </w:r>
      <w:r w:rsidRPr="00F354E6">
        <w:t xml:space="preserve">, </w:t>
      </w:r>
      <w:r w:rsidRPr="00F354E6">
        <w:rPr>
          <w:lang w:val="en-US"/>
        </w:rPr>
        <w:t>Port</w:t>
      </w:r>
      <w:r w:rsidRPr="00F354E6">
        <w:t xml:space="preserve"> </w:t>
      </w:r>
      <w:r w:rsidRPr="00F354E6">
        <w:rPr>
          <w:lang w:val="en-US"/>
        </w:rPr>
        <w:t>Number</w:t>
      </w:r>
      <w:r w:rsidRPr="00F354E6">
        <w:t xml:space="preserve"> и </w:t>
      </w:r>
      <w:r w:rsidRPr="00F354E6">
        <w:rPr>
          <w:lang w:val="en-US"/>
        </w:rPr>
        <w:t>Application</w:t>
      </w:r>
      <w:bookmarkEnd w:id="211"/>
      <w:r w:rsidRPr="00F354E6">
        <w:t>;</w:t>
      </w:r>
      <w:bookmarkEnd w:id="212"/>
      <w:bookmarkEnd w:id="213"/>
    </w:p>
    <w:p w:rsidR="00F354E6" w:rsidRPr="00F354E6" w:rsidRDefault="00F354E6" w:rsidP="00F354E6">
      <w:pPr>
        <w:pStyle w:val="dem3"/>
      </w:pPr>
      <w:bookmarkStart w:id="214" w:name="_Toc403123600"/>
      <w:bookmarkStart w:id="215" w:name="_Toc405816739"/>
      <w:bookmarkStart w:id="216" w:name="_Toc409796560"/>
      <w:r w:rsidRPr="00F354E6">
        <w:t>Формирование трафика (</w:t>
      </w:r>
      <w:r w:rsidRPr="00F354E6">
        <w:rPr>
          <w:lang w:val="en-US"/>
        </w:rPr>
        <w:t>Traffic</w:t>
      </w:r>
      <w:r w:rsidRPr="00F354E6">
        <w:t xml:space="preserve"> </w:t>
      </w:r>
      <w:r w:rsidRPr="00F354E6">
        <w:rPr>
          <w:lang w:val="en-US"/>
        </w:rPr>
        <w:t>Shaping</w:t>
      </w:r>
      <w:r w:rsidRPr="00F354E6">
        <w:t>) – Управление полосой пропускания и ограничение скорости передачи данных</w:t>
      </w:r>
      <w:bookmarkEnd w:id="214"/>
      <w:r w:rsidRPr="00F354E6">
        <w:t>;</w:t>
      </w:r>
      <w:bookmarkEnd w:id="215"/>
      <w:bookmarkEnd w:id="216"/>
    </w:p>
    <w:p w:rsidR="00F354E6" w:rsidRPr="00F354E6" w:rsidRDefault="00F354E6" w:rsidP="00F354E6">
      <w:pPr>
        <w:pStyle w:val="dem3"/>
      </w:pPr>
      <w:bookmarkStart w:id="217" w:name="_Toc403123601"/>
      <w:bookmarkStart w:id="218" w:name="_Toc405816740"/>
      <w:bookmarkStart w:id="219" w:name="_Toc409796561"/>
      <w:r w:rsidRPr="00F354E6">
        <w:t xml:space="preserve">Ограничение скорости на основе </w:t>
      </w:r>
      <w:r w:rsidRPr="00F354E6">
        <w:rPr>
          <w:lang w:val="en-US"/>
        </w:rPr>
        <w:t>VLAN</w:t>
      </w:r>
      <w:r w:rsidRPr="00F354E6">
        <w:t xml:space="preserve">, порта, </w:t>
      </w:r>
      <w:r w:rsidRPr="00F354E6">
        <w:rPr>
          <w:lang w:val="en-US"/>
        </w:rPr>
        <w:t>IP</w:t>
      </w:r>
      <w:r w:rsidRPr="00F354E6">
        <w:t>/</w:t>
      </w:r>
      <w:r w:rsidRPr="00F354E6">
        <w:rPr>
          <w:lang w:val="en-US"/>
        </w:rPr>
        <w:t>MAC</w:t>
      </w:r>
      <w:r w:rsidRPr="00F354E6">
        <w:t>/порт</w:t>
      </w:r>
      <w:bookmarkEnd w:id="217"/>
      <w:r w:rsidRPr="00F354E6">
        <w:t>;</w:t>
      </w:r>
      <w:bookmarkEnd w:id="218"/>
      <w:bookmarkEnd w:id="219"/>
    </w:p>
    <w:p w:rsidR="00F354E6" w:rsidRPr="00F354E6" w:rsidRDefault="00F354E6" w:rsidP="00F354E6">
      <w:pPr>
        <w:pStyle w:val="dem3"/>
      </w:pPr>
      <w:bookmarkStart w:id="220" w:name="_Toc403123602"/>
      <w:bookmarkStart w:id="221" w:name="_Toc405816741"/>
      <w:bookmarkStart w:id="222" w:name="_Toc409796562"/>
      <w:r w:rsidRPr="00F354E6">
        <w:t xml:space="preserve">Поддержка на каждом </w:t>
      </w:r>
      <w:r w:rsidRPr="00F354E6">
        <w:rPr>
          <w:lang w:val="en-US"/>
        </w:rPr>
        <w:t>LAN</w:t>
      </w:r>
      <w:r w:rsidRPr="00F354E6">
        <w:t xml:space="preserve"> порту возможности установки во всех входящих </w:t>
      </w:r>
      <w:r w:rsidRPr="00F354E6">
        <w:rPr>
          <w:lang w:val="en-US"/>
        </w:rPr>
        <w:t>IP</w:t>
      </w:r>
      <w:r w:rsidRPr="00F354E6">
        <w:t xml:space="preserve"> пакетах поля </w:t>
      </w:r>
      <w:r w:rsidRPr="00F354E6">
        <w:rPr>
          <w:lang w:val="en-US"/>
        </w:rPr>
        <w:t>DSCP</w:t>
      </w:r>
      <w:r w:rsidRPr="00F354E6">
        <w:t xml:space="preserve"> в определённое значение по умолчанию (опционально)</w:t>
      </w:r>
      <w:bookmarkEnd w:id="220"/>
      <w:r w:rsidRPr="00F354E6">
        <w:rPr>
          <w:lang w:val="en-US"/>
        </w:rPr>
        <w:t>;</w:t>
      </w:r>
      <w:bookmarkEnd w:id="221"/>
      <w:bookmarkEnd w:id="222"/>
    </w:p>
    <w:p w:rsidR="00F354E6" w:rsidRPr="00F354E6" w:rsidRDefault="00F354E6" w:rsidP="00F354E6">
      <w:pPr>
        <w:pStyle w:val="dem3"/>
      </w:pPr>
      <w:bookmarkStart w:id="223" w:name="_Toc403123603"/>
      <w:bookmarkStart w:id="224" w:name="_Toc405816742"/>
      <w:bookmarkStart w:id="225" w:name="_Toc409796563"/>
      <w:r w:rsidRPr="00F354E6">
        <w:t xml:space="preserve">Конфигурация параметров </w:t>
      </w:r>
      <w:proofErr w:type="spellStart"/>
      <w:r w:rsidRPr="00F354E6">
        <w:rPr>
          <w:lang w:val="en-US"/>
        </w:rPr>
        <w:t>QoS</w:t>
      </w:r>
      <w:proofErr w:type="spellEnd"/>
      <w:r w:rsidRPr="00F354E6">
        <w:t xml:space="preserve"> посредством </w:t>
      </w:r>
      <w:r w:rsidRPr="00F354E6">
        <w:rPr>
          <w:lang w:val="en-US"/>
        </w:rPr>
        <w:t>CWMP</w:t>
      </w:r>
      <w:bookmarkEnd w:id="223"/>
      <w:r w:rsidRPr="00F354E6">
        <w:t>.</w:t>
      </w:r>
      <w:bookmarkEnd w:id="224"/>
      <w:bookmarkEnd w:id="225"/>
    </w:p>
    <w:p w:rsidR="00F354E6" w:rsidRPr="00F354E6" w:rsidRDefault="00F354E6" w:rsidP="00F354E6">
      <w:pPr>
        <w:pStyle w:val="dem-2"/>
        <w:rPr>
          <w:rFonts w:ascii="Times New Roman" w:hAnsi="Times New Roman" w:cs="Times New Roman"/>
          <w:i/>
        </w:rPr>
      </w:pPr>
      <w:bookmarkStart w:id="226" w:name="_Toc381803370"/>
      <w:bookmarkStart w:id="227" w:name="_Toc403123604"/>
      <w:bookmarkStart w:id="228" w:name="_Toc405816743"/>
      <w:bookmarkStart w:id="229" w:name="_Toc409796564"/>
      <w:r w:rsidRPr="00F354E6">
        <w:rPr>
          <w:rFonts w:ascii="Times New Roman" w:hAnsi="Times New Roman" w:cs="Times New Roman"/>
        </w:rPr>
        <w:t xml:space="preserve">Требования к интерфейсу </w:t>
      </w:r>
      <w:proofErr w:type="spellStart"/>
      <w:r w:rsidRPr="00F354E6">
        <w:rPr>
          <w:rFonts w:ascii="Times New Roman" w:hAnsi="Times New Roman" w:cs="Times New Roman"/>
        </w:rPr>
        <w:t>Wi-Fi</w:t>
      </w:r>
      <w:bookmarkEnd w:id="226"/>
      <w:bookmarkEnd w:id="227"/>
      <w:bookmarkEnd w:id="228"/>
      <w:bookmarkEnd w:id="229"/>
      <w:proofErr w:type="spellEnd"/>
    </w:p>
    <w:p w:rsidR="00F354E6" w:rsidRPr="00F354E6" w:rsidRDefault="00F354E6" w:rsidP="00F354E6">
      <w:pPr>
        <w:pStyle w:val="dem-2"/>
        <w:numPr>
          <w:ilvl w:val="0"/>
          <w:numId w:val="0"/>
        </w:numPr>
        <w:ind w:left="360"/>
        <w:rPr>
          <w:rFonts w:ascii="Times New Roman" w:hAnsi="Times New Roman" w:cs="Times New Roman"/>
          <w:i/>
        </w:rPr>
      </w:pPr>
      <w:r w:rsidRPr="00F354E6">
        <w:rPr>
          <w:rFonts w:ascii="Times New Roman" w:hAnsi="Times New Roman" w:cs="Times New Roman"/>
        </w:rPr>
        <w:t xml:space="preserve">Беспроводной интерфейс </w:t>
      </w:r>
      <w:r w:rsidRPr="00F354E6">
        <w:rPr>
          <w:rFonts w:ascii="Times New Roman" w:hAnsi="Times New Roman" w:cs="Times New Roman"/>
          <w:lang w:val="en-US"/>
        </w:rPr>
        <w:t>Wi</w:t>
      </w:r>
      <w:r w:rsidRPr="00F354E6">
        <w:rPr>
          <w:rFonts w:ascii="Times New Roman" w:hAnsi="Times New Roman" w:cs="Times New Roman"/>
        </w:rPr>
        <w:t>-</w:t>
      </w:r>
      <w:r w:rsidRPr="00F354E6">
        <w:rPr>
          <w:rFonts w:ascii="Times New Roman" w:hAnsi="Times New Roman" w:cs="Times New Roman"/>
          <w:lang w:val="en-US"/>
        </w:rPr>
        <w:t>Fi</w:t>
      </w:r>
      <w:r w:rsidRPr="00F354E6">
        <w:rPr>
          <w:rFonts w:ascii="Times New Roman" w:hAnsi="Times New Roman" w:cs="Times New Roman"/>
        </w:rPr>
        <w:t xml:space="preserve"> должен удовлетворять следующим требованиям:</w:t>
      </w:r>
    </w:p>
    <w:p w:rsidR="00F354E6" w:rsidRPr="00F354E6" w:rsidRDefault="00F354E6" w:rsidP="00F354E6">
      <w:pPr>
        <w:pStyle w:val="dem3"/>
      </w:pPr>
      <w:bookmarkStart w:id="230" w:name="_Toc403123605"/>
      <w:bookmarkStart w:id="231" w:name="_Toc405816744"/>
      <w:bookmarkStart w:id="232" w:name="_Toc409796565"/>
      <w:r w:rsidRPr="00F354E6">
        <w:t>Поддержка 802.11b/g/n в 2.4 ГГц</w:t>
      </w:r>
      <w:bookmarkEnd w:id="230"/>
      <w:r w:rsidRPr="00F354E6">
        <w:t>;</w:t>
      </w:r>
      <w:bookmarkEnd w:id="231"/>
      <w:bookmarkEnd w:id="232"/>
    </w:p>
    <w:p w:rsidR="00F354E6" w:rsidRPr="00F354E6" w:rsidRDefault="00F354E6" w:rsidP="00F354E6">
      <w:pPr>
        <w:pStyle w:val="dem3"/>
      </w:pPr>
      <w:bookmarkStart w:id="233" w:name="_Toc403123606"/>
      <w:bookmarkStart w:id="234" w:name="_Toc405816745"/>
      <w:bookmarkStart w:id="235" w:name="_Toc409796566"/>
      <w:r w:rsidRPr="00F354E6">
        <w:t>MIMO 2x2, не менее 90 Мбит/c на каждую антенну</w:t>
      </w:r>
      <w:bookmarkEnd w:id="233"/>
      <w:r w:rsidRPr="00F354E6">
        <w:t>;</w:t>
      </w:r>
      <w:bookmarkEnd w:id="234"/>
      <w:bookmarkEnd w:id="235"/>
    </w:p>
    <w:p w:rsidR="00F354E6" w:rsidRPr="00F354E6" w:rsidRDefault="00F354E6" w:rsidP="00F354E6">
      <w:pPr>
        <w:pStyle w:val="dem3"/>
      </w:pPr>
      <w:bookmarkStart w:id="236" w:name="_Toc403123607"/>
      <w:bookmarkStart w:id="237" w:name="_Toc405816746"/>
      <w:bookmarkStart w:id="238" w:name="_Toc409796567"/>
      <w:r w:rsidRPr="00F354E6">
        <w:t>Поддержка не менее 4х SSID с возможностью различных схем авторизации</w:t>
      </w:r>
      <w:bookmarkEnd w:id="236"/>
      <w:r w:rsidRPr="00F354E6">
        <w:t>;</w:t>
      </w:r>
      <w:bookmarkEnd w:id="237"/>
      <w:bookmarkEnd w:id="238"/>
      <w:r w:rsidRPr="00F354E6">
        <w:t xml:space="preserve"> </w:t>
      </w:r>
    </w:p>
    <w:p w:rsidR="00F354E6" w:rsidRPr="00F354E6" w:rsidRDefault="00F354E6" w:rsidP="00F354E6">
      <w:pPr>
        <w:pStyle w:val="dem3"/>
      </w:pPr>
      <w:bookmarkStart w:id="239" w:name="_Toc403123608"/>
      <w:bookmarkStart w:id="240" w:name="_Toc405816747"/>
      <w:bookmarkStart w:id="241" w:name="_Toc409796568"/>
      <w:r w:rsidRPr="00F354E6">
        <w:t>Привязка SSID к одному, либо разным VLAN</w:t>
      </w:r>
      <w:bookmarkEnd w:id="239"/>
      <w:r w:rsidRPr="00F354E6">
        <w:t>;</w:t>
      </w:r>
      <w:bookmarkEnd w:id="240"/>
      <w:bookmarkEnd w:id="241"/>
    </w:p>
    <w:p w:rsidR="00F354E6" w:rsidRPr="00F354E6" w:rsidRDefault="00F354E6" w:rsidP="00F354E6">
      <w:pPr>
        <w:pStyle w:val="dem3"/>
      </w:pPr>
      <w:bookmarkStart w:id="242" w:name="_Toc403123609"/>
      <w:bookmarkStart w:id="243" w:name="_Toc405816748"/>
      <w:bookmarkStart w:id="244" w:name="_Toc409796569"/>
      <w:r w:rsidRPr="00F354E6">
        <w:t>Ограничение скорости для каждого SSID</w:t>
      </w:r>
      <w:bookmarkEnd w:id="242"/>
      <w:r w:rsidRPr="00F354E6">
        <w:t>;</w:t>
      </w:r>
      <w:bookmarkEnd w:id="243"/>
      <w:bookmarkEnd w:id="244"/>
    </w:p>
    <w:p w:rsidR="00F354E6" w:rsidRPr="00F354E6" w:rsidRDefault="00F354E6" w:rsidP="00F354E6">
      <w:pPr>
        <w:pStyle w:val="dem3"/>
      </w:pPr>
      <w:bookmarkStart w:id="245" w:name="_Toc403123610"/>
      <w:bookmarkStart w:id="246" w:name="_Toc405816749"/>
      <w:bookmarkStart w:id="247" w:name="_Toc409796570"/>
      <w:r w:rsidRPr="00F354E6">
        <w:t>Поддержка WEP, WPA2, WPA2-</w:t>
      </w:r>
      <w:proofErr w:type="gramStart"/>
      <w:r w:rsidRPr="00F354E6">
        <w:t>PSK  с</w:t>
      </w:r>
      <w:proofErr w:type="gramEnd"/>
      <w:r w:rsidRPr="00F354E6">
        <w:t xml:space="preserve"> шифрованием TKIP и AES</w:t>
      </w:r>
      <w:bookmarkEnd w:id="245"/>
      <w:r w:rsidRPr="00F354E6">
        <w:t>;</w:t>
      </w:r>
      <w:bookmarkEnd w:id="246"/>
      <w:bookmarkEnd w:id="247"/>
    </w:p>
    <w:p w:rsidR="00F354E6" w:rsidRPr="00F354E6" w:rsidRDefault="00F354E6" w:rsidP="00F354E6">
      <w:pPr>
        <w:pStyle w:val="dem3"/>
      </w:pPr>
      <w:bookmarkStart w:id="248" w:name="_Toc403123611"/>
      <w:bookmarkStart w:id="249" w:name="_Toc405816750"/>
      <w:bookmarkStart w:id="250" w:name="_Toc409796571"/>
      <w:r w:rsidRPr="00F354E6">
        <w:t>Поддержка WPS</w:t>
      </w:r>
      <w:bookmarkEnd w:id="248"/>
      <w:r w:rsidRPr="00F354E6">
        <w:rPr>
          <w:lang w:val="en-US"/>
        </w:rPr>
        <w:t xml:space="preserve"> PBC;</w:t>
      </w:r>
      <w:bookmarkEnd w:id="249"/>
      <w:bookmarkEnd w:id="250"/>
    </w:p>
    <w:p w:rsidR="00F354E6" w:rsidRPr="00F354E6" w:rsidRDefault="00F354E6" w:rsidP="00F354E6">
      <w:pPr>
        <w:pStyle w:val="dem3"/>
      </w:pPr>
      <w:bookmarkStart w:id="251" w:name="_Toc403123612"/>
      <w:bookmarkStart w:id="252" w:name="_Toc405816751"/>
      <w:bookmarkStart w:id="253" w:name="_Toc409796572"/>
      <w:r w:rsidRPr="00F354E6">
        <w:t xml:space="preserve">Возможность включения/отключения интерфейса </w:t>
      </w:r>
      <w:proofErr w:type="spellStart"/>
      <w:r w:rsidRPr="00F354E6">
        <w:t>Wi-Fi</w:t>
      </w:r>
      <w:proofErr w:type="spellEnd"/>
      <w:r w:rsidRPr="00F354E6">
        <w:t xml:space="preserve"> через </w:t>
      </w:r>
      <w:proofErr w:type="spellStart"/>
      <w:r w:rsidRPr="00F354E6">
        <w:t>web</w:t>
      </w:r>
      <w:proofErr w:type="spellEnd"/>
      <w:r w:rsidRPr="00F354E6">
        <w:t>-интерфейс</w:t>
      </w:r>
      <w:bookmarkEnd w:id="251"/>
      <w:r w:rsidRPr="00F354E6">
        <w:t>;</w:t>
      </w:r>
      <w:bookmarkEnd w:id="252"/>
      <w:bookmarkEnd w:id="253"/>
    </w:p>
    <w:p w:rsidR="00F354E6" w:rsidRPr="00F354E6" w:rsidRDefault="00F354E6" w:rsidP="00F354E6">
      <w:pPr>
        <w:pStyle w:val="dem3"/>
      </w:pPr>
      <w:bookmarkStart w:id="254" w:name="_Toc403123613"/>
      <w:bookmarkStart w:id="255" w:name="_Toc405816752"/>
      <w:bookmarkStart w:id="256" w:name="_Toc409796573"/>
      <w:r w:rsidRPr="00F354E6">
        <w:t>Управление количеством клиентов на каждом SSID</w:t>
      </w:r>
      <w:bookmarkEnd w:id="254"/>
      <w:r w:rsidRPr="00F354E6">
        <w:t>;</w:t>
      </w:r>
      <w:bookmarkEnd w:id="255"/>
      <w:bookmarkEnd w:id="256"/>
    </w:p>
    <w:p w:rsidR="00F354E6" w:rsidRPr="00F354E6" w:rsidRDefault="00F354E6" w:rsidP="00F354E6">
      <w:pPr>
        <w:pStyle w:val="dem3"/>
      </w:pPr>
      <w:bookmarkStart w:id="257" w:name="_Toc403123614"/>
      <w:bookmarkStart w:id="258" w:name="_Toc405816753"/>
      <w:bookmarkStart w:id="259" w:name="_Toc409796574"/>
      <w:r w:rsidRPr="00F354E6">
        <w:t>Управление мощностью передатчика</w:t>
      </w:r>
      <w:bookmarkEnd w:id="257"/>
      <w:r w:rsidRPr="00F354E6">
        <w:rPr>
          <w:lang w:val="en-US"/>
        </w:rPr>
        <w:t>;</w:t>
      </w:r>
      <w:bookmarkEnd w:id="258"/>
      <w:bookmarkEnd w:id="259"/>
    </w:p>
    <w:p w:rsidR="00F354E6" w:rsidRPr="00F354E6" w:rsidRDefault="00F354E6" w:rsidP="00F354E6">
      <w:pPr>
        <w:pStyle w:val="dem3"/>
      </w:pPr>
      <w:bookmarkStart w:id="260" w:name="_Toc403123615"/>
      <w:bookmarkStart w:id="261" w:name="_Toc405816754"/>
      <w:bookmarkStart w:id="262" w:name="_Toc409796575"/>
      <w:r w:rsidRPr="00F354E6">
        <w:t>Управление каналами. По умолчанию устройство должно выбирать канал с наименьшей интерференцией</w:t>
      </w:r>
      <w:bookmarkEnd w:id="260"/>
      <w:r w:rsidRPr="00F354E6">
        <w:t>;</w:t>
      </w:r>
      <w:bookmarkEnd w:id="261"/>
      <w:bookmarkEnd w:id="262"/>
    </w:p>
    <w:p w:rsidR="00F354E6" w:rsidRPr="00F354E6" w:rsidRDefault="00F354E6" w:rsidP="00F354E6">
      <w:pPr>
        <w:pStyle w:val="dem3"/>
      </w:pPr>
      <w:bookmarkStart w:id="263" w:name="_Toc403123616"/>
      <w:bookmarkStart w:id="264" w:name="_Toc405816755"/>
      <w:bookmarkStart w:id="265" w:name="_Toc409796576"/>
      <w:r w:rsidRPr="00F354E6">
        <w:t>Поддержка 802.11e (WMM). Возможность управлять настройками IEEE 802.11e</w:t>
      </w:r>
      <w:bookmarkEnd w:id="263"/>
      <w:r w:rsidRPr="00F354E6">
        <w:t>;</w:t>
      </w:r>
      <w:bookmarkEnd w:id="264"/>
      <w:bookmarkEnd w:id="265"/>
    </w:p>
    <w:p w:rsidR="00F354E6" w:rsidRPr="00F354E6" w:rsidRDefault="00F354E6" w:rsidP="00F354E6">
      <w:pPr>
        <w:pStyle w:val="dem3"/>
      </w:pPr>
      <w:bookmarkStart w:id="266" w:name="_Toc403123617"/>
      <w:bookmarkStart w:id="267" w:name="_Toc405816756"/>
      <w:bookmarkStart w:id="268" w:name="_Toc409796577"/>
      <w:r w:rsidRPr="00F354E6">
        <w:lastRenderedPageBreak/>
        <w:t xml:space="preserve">Настройка типа преамбулы, частоты вещания </w:t>
      </w:r>
      <w:proofErr w:type="spellStart"/>
      <w:r w:rsidRPr="00F354E6">
        <w:t>beacon</w:t>
      </w:r>
      <w:proofErr w:type="spellEnd"/>
      <w:r w:rsidRPr="00F354E6">
        <w:t>-фрейма, ширины канала</w:t>
      </w:r>
      <w:bookmarkEnd w:id="266"/>
      <w:r w:rsidRPr="00F354E6">
        <w:t>;</w:t>
      </w:r>
      <w:bookmarkEnd w:id="267"/>
      <w:bookmarkEnd w:id="268"/>
    </w:p>
    <w:p w:rsidR="00F354E6" w:rsidRPr="00F354E6" w:rsidRDefault="00F354E6" w:rsidP="00F354E6">
      <w:pPr>
        <w:pStyle w:val="dem3"/>
      </w:pPr>
      <w:bookmarkStart w:id="269" w:name="_Toc403123618"/>
      <w:bookmarkStart w:id="270" w:name="_Toc409796578"/>
      <w:bookmarkStart w:id="271" w:name="_Toc405816757"/>
      <w:proofErr w:type="spellStart"/>
      <w:r w:rsidRPr="00F354E6">
        <w:t>Wi</w:t>
      </w:r>
      <w:proofErr w:type="spellEnd"/>
      <w:r w:rsidRPr="00F354E6">
        <w:t>-</w:t>
      </w:r>
      <w:proofErr w:type="spellStart"/>
      <w:r w:rsidRPr="00F354E6">
        <w:t>Fi</w:t>
      </w:r>
      <w:proofErr w:type="spellEnd"/>
      <w:r w:rsidRPr="00F354E6">
        <w:t xml:space="preserve">-радар: сканирования среды для выбора наименее </w:t>
      </w:r>
      <w:proofErr w:type="gramStart"/>
      <w:r w:rsidRPr="00F354E6">
        <w:t>используемого  беспроводного</w:t>
      </w:r>
      <w:proofErr w:type="gramEnd"/>
      <w:r w:rsidRPr="00F354E6">
        <w:t xml:space="preserve"> канала</w:t>
      </w:r>
      <w:bookmarkEnd w:id="269"/>
      <w:r w:rsidRPr="00F354E6">
        <w:t>;</w:t>
      </w:r>
      <w:bookmarkEnd w:id="270"/>
    </w:p>
    <w:p w:rsidR="00F354E6" w:rsidRPr="00F354E6" w:rsidRDefault="00F354E6" w:rsidP="00F354E6">
      <w:pPr>
        <w:pStyle w:val="dem3"/>
      </w:pPr>
      <w:bookmarkStart w:id="272" w:name="_Toc409796579"/>
      <w:r w:rsidRPr="00F354E6">
        <w:t>Поддержка не менее 15 одновременных подключений.</w:t>
      </w:r>
      <w:bookmarkEnd w:id="271"/>
      <w:bookmarkEnd w:id="272"/>
    </w:p>
    <w:p w:rsidR="00F354E6" w:rsidRPr="00F354E6" w:rsidRDefault="00F354E6" w:rsidP="00F354E6">
      <w:pPr>
        <w:pStyle w:val="dem3"/>
      </w:pPr>
      <w:r w:rsidRPr="00F354E6">
        <w:t xml:space="preserve">Управление беспроводными подключениями по </w:t>
      </w:r>
      <w:r w:rsidRPr="00F354E6">
        <w:rPr>
          <w:lang w:val="en-US"/>
        </w:rPr>
        <w:t>TR</w:t>
      </w:r>
      <w:r w:rsidRPr="00F354E6">
        <w:t>-069</w:t>
      </w:r>
    </w:p>
    <w:p w:rsidR="00F354E6" w:rsidRPr="00F354E6" w:rsidRDefault="00F354E6" w:rsidP="00F354E6">
      <w:pPr>
        <w:pStyle w:val="dem-2"/>
        <w:rPr>
          <w:rFonts w:ascii="Times New Roman" w:hAnsi="Times New Roman" w:cs="Times New Roman"/>
          <w:i/>
        </w:rPr>
      </w:pPr>
      <w:bookmarkStart w:id="273" w:name="_Toc381803371"/>
      <w:bookmarkStart w:id="274" w:name="_Toc403123619"/>
      <w:bookmarkStart w:id="275" w:name="_Toc405816758"/>
      <w:bookmarkStart w:id="276" w:name="_Toc409796580"/>
      <w:r w:rsidRPr="00F354E6">
        <w:rPr>
          <w:rFonts w:ascii="Times New Roman" w:hAnsi="Times New Roman" w:cs="Times New Roman"/>
        </w:rPr>
        <w:t>Требования к USB порту (при наличии) и дополнительным приложениям</w:t>
      </w:r>
      <w:bookmarkEnd w:id="273"/>
      <w:bookmarkEnd w:id="274"/>
      <w:bookmarkEnd w:id="275"/>
      <w:bookmarkEnd w:id="276"/>
    </w:p>
    <w:p w:rsidR="00F354E6" w:rsidRPr="00F354E6" w:rsidRDefault="00F354E6" w:rsidP="00F354E6">
      <w:pPr>
        <w:pStyle w:val="dem3"/>
      </w:pPr>
      <w:bookmarkStart w:id="277" w:name="_Toc403123620"/>
      <w:bookmarkStart w:id="278" w:name="_Toc405816759"/>
      <w:bookmarkStart w:id="279" w:name="_Toc409796581"/>
      <w:r w:rsidRPr="00F354E6">
        <w:t xml:space="preserve">Поддержка </w:t>
      </w:r>
      <w:r w:rsidRPr="00F354E6">
        <w:rPr>
          <w:lang w:val="en-US"/>
        </w:rPr>
        <w:t>USB</w:t>
      </w:r>
      <w:r w:rsidRPr="00F354E6">
        <w:t xml:space="preserve"> флэш накопителей с файловыми системами </w:t>
      </w:r>
      <w:r w:rsidRPr="00F354E6">
        <w:rPr>
          <w:lang w:val="en-US"/>
        </w:rPr>
        <w:t>FAT</w:t>
      </w:r>
      <w:r w:rsidRPr="00F354E6">
        <w:t xml:space="preserve">32, </w:t>
      </w:r>
      <w:r w:rsidRPr="00F354E6">
        <w:rPr>
          <w:lang w:val="en-US"/>
        </w:rPr>
        <w:t>NTFS</w:t>
      </w:r>
      <w:bookmarkEnd w:id="277"/>
      <w:r w:rsidRPr="00F354E6">
        <w:t>;</w:t>
      </w:r>
      <w:bookmarkEnd w:id="278"/>
      <w:bookmarkEnd w:id="279"/>
    </w:p>
    <w:p w:rsidR="00F354E6" w:rsidRPr="00F354E6" w:rsidRDefault="00F354E6" w:rsidP="00F354E6">
      <w:pPr>
        <w:pStyle w:val="dem3"/>
      </w:pPr>
      <w:bookmarkStart w:id="280" w:name="_Toc403123621"/>
      <w:bookmarkStart w:id="281" w:name="_Toc405816760"/>
      <w:bookmarkStart w:id="282" w:name="_Toc409796582"/>
      <w:r w:rsidRPr="00F354E6">
        <w:t xml:space="preserve">Поддержка </w:t>
      </w:r>
      <w:r w:rsidRPr="00F354E6">
        <w:rPr>
          <w:lang w:val="en-US"/>
        </w:rPr>
        <w:t>SAMBA</w:t>
      </w:r>
      <w:r w:rsidRPr="00F354E6">
        <w:t xml:space="preserve"> с уровнями доступа</w:t>
      </w:r>
      <w:bookmarkEnd w:id="280"/>
      <w:r w:rsidRPr="00F354E6">
        <w:t>;</w:t>
      </w:r>
      <w:bookmarkEnd w:id="281"/>
      <w:bookmarkEnd w:id="282"/>
      <w:r w:rsidRPr="00F354E6">
        <w:t xml:space="preserve"> </w:t>
      </w:r>
    </w:p>
    <w:p w:rsidR="00F354E6" w:rsidRPr="00F354E6" w:rsidRDefault="00F354E6" w:rsidP="00F354E6">
      <w:pPr>
        <w:pStyle w:val="dem3"/>
      </w:pPr>
      <w:bookmarkStart w:id="283" w:name="_Toc403123622"/>
      <w:bookmarkStart w:id="284" w:name="_Toc405816761"/>
      <w:bookmarkStart w:id="285" w:name="_Toc409796583"/>
      <w:r w:rsidRPr="00F354E6">
        <w:t>Поддержка DLNA</w:t>
      </w:r>
      <w:bookmarkEnd w:id="283"/>
      <w:r w:rsidRPr="00F354E6">
        <w:rPr>
          <w:lang w:val="en-US"/>
        </w:rPr>
        <w:t>.</w:t>
      </w:r>
      <w:bookmarkEnd w:id="284"/>
      <w:bookmarkEnd w:id="285"/>
    </w:p>
    <w:p w:rsidR="00F354E6" w:rsidRPr="00F354E6" w:rsidRDefault="00F354E6" w:rsidP="00F354E6">
      <w:pPr>
        <w:pStyle w:val="dem1"/>
        <w:rPr>
          <w:rFonts w:ascii="Times New Roman" w:hAnsi="Times New Roman" w:cs="Times New Roman"/>
        </w:rPr>
      </w:pPr>
      <w:bookmarkStart w:id="286" w:name="_Toc381803372"/>
      <w:bookmarkStart w:id="287" w:name="_Toc409796584"/>
      <w:bookmarkStart w:id="288" w:name="_Toc464742203"/>
      <w:bookmarkStart w:id="289" w:name="_Toc464811029"/>
      <w:r w:rsidRPr="00F354E6">
        <w:rPr>
          <w:rFonts w:ascii="Times New Roman" w:hAnsi="Times New Roman" w:cs="Times New Roman"/>
        </w:rPr>
        <w:t>Общие требования к устройству</w:t>
      </w:r>
      <w:bookmarkStart w:id="290" w:name="_Toc381803373"/>
      <w:bookmarkEnd w:id="286"/>
      <w:bookmarkEnd w:id="287"/>
      <w:bookmarkEnd w:id="288"/>
      <w:bookmarkEnd w:id="289"/>
    </w:p>
    <w:p w:rsidR="00F354E6" w:rsidRPr="00F354E6" w:rsidRDefault="00F354E6" w:rsidP="00F354E6">
      <w:pPr>
        <w:pStyle w:val="dem-2"/>
        <w:rPr>
          <w:rFonts w:ascii="Times New Roman" w:hAnsi="Times New Roman" w:cs="Times New Roman"/>
          <w:szCs w:val="26"/>
        </w:rPr>
      </w:pPr>
      <w:r w:rsidRPr="00F354E6">
        <w:rPr>
          <w:rFonts w:ascii="Times New Roman" w:hAnsi="Times New Roman" w:cs="Times New Roman"/>
        </w:rPr>
        <w:t>Требования к электропитанию</w:t>
      </w:r>
      <w:bookmarkEnd w:id="290"/>
    </w:p>
    <w:p w:rsidR="00F354E6" w:rsidRPr="00F354E6" w:rsidRDefault="00F354E6" w:rsidP="00F354E6">
      <w:pPr>
        <w:pStyle w:val="dem3"/>
      </w:pPr>
      <w:r w:rsidRPr="00F354E6">
        <w:t xml:space="preserve">Напряжение питания 100-240 В. переменного тока, частота 50+-2.0Гц.  Блок питания ОБЯЗАТЕЛЬНО с функциональностью защиты абонентского устройства от скачков переменного напряжения в электросети 220В, путем применения сглаживающих фильтров. Данная функциональность оборудования должна быть документально подтверждена протоколом соответствия. </w:t>
      </w:r>
    </w:p>
    <w:p w:rsidR="00F354E6" w:rsidRPr="00F354E6" w:rsidRDefault="00F354E6" w:rsidP="00F354E6">
      <w:pPr>
        <w:pStyle w:val="dem-2"/>
        <w:rPr>
          <w:rFonts w:ascii="Times New Roman" w:hAnsi="Times New Roman" w:cs="Times New Roman"/>
        </w:rPr>
      </w:pPr>
      <w:bookmarkStart w:id="291" w:name="_Toc381803374"/>
      <w:r w:rsidRPr="00F354E6">
        <w:rPr>
          <w:rFonts w:ascii="Times New Roman" w:hAnsi="Times New Roman" w:cs="Times New Roman"/>
        </w:rPr>
        <w:t>Технические требования к хранению и эксплуатации</w:t>
      </w:r>
      <w:bookmarkStart w:id="292" w:name="_Toc377411022"/>
      <w:bookmarkStart w:id="293" w:name="_Toc381803375"/>
      <w:bookmarkStart w:id="294" w:name="_Toc403123624"/>
      <w:bookmarkStart w:id="295" w:name="_Toc405816763"/>
      <w:bookmarkStart w:id="296" w:name="_Toc409796585"/>
      <w:bookmarkEnd w:id="291"/>
    </w:p>
    <w:p w:rsidR="00F354E6" w:rsidRPr="00F354E6" w:rsidRDefault="00F354E6" w:rsidP="00F354E6">
      <w:pPr>
        <w:pStyle w:val="dem3"/>
      </w:pPr>
      <w:r w:rsidRPr="00F354E6">
        <w:t>Рабочая температура: от 0˚ до 48˚C.</w:t>
      </w:r>
      <w:bookmarkEnd w:id="292"/>
      <w:bookmarkEnd w:id="293"/>
      <w:bookmarkEnd w:id="294"/>
      <w:r w:rsidRPr="00F354E6">
        <w:t>;</w:t>
      </w:r>
      <w:bookmarkEnd w:id="295"/>
      <w:bookmarkEnd w:id="296"/>
    </w:p>
    <w:p w:rsidR="00F354E6" w:rsidRPr="00F354E6" w:rsidRDefault="00F354E6" w:rsidP="00F354E6">
      <w:pPr>
        <w:pStyle w:val="dem3"/>
      </w:pPr>
      <w:bookmarkStart w:id="297" w:name="_Toc377411023"/>
      <w:bookmarkStart w:id="298" w:name="_Toc381803376"/>
      <w:bookmarkStart w:id="299" w:name="_Toc403123625"/>
      <w:bookmarkStart w:id="300" w:name="_Toc405816764"/>
      <w:bookmarkStart w:id="301" w:name="_Toc409796586"/>
      <w:r w:rsidRPr="00F354E6">
        <w:t>Температура хранения: от -20˚ до 70˚C.</w:t>
      </w:r>
      <w:bookmarkEnd w:id="297"/>
      <w:bookmarkEnd w:id="298"/>
      <w:bookmarkEnd w:id="299"/>
      <w:r w:rsidRPr="00F354E6">
        <w:t>;</w:t>
      </w:r>
      <w:bookmarkEnd w:id="300"/>
      <w:bookmarkEnd w:id="301"/>
    </w:p>
    <w:p w:rsidR="00F354E6" w:rsidRPr="00F354E6" w:rsidRDefault="00F354E6" w:rsidP="00F354E6">
      <w:pPr>
        <w:pStyle w:val="dem3"/>
      </w:pPr>
      <w:bookmarkStart w:id="302" w:name="_Toc377411024"/>
      <w:bookmarkStart w:id="303" w:name="_Toc381803377"/>
      <w:bookmarkStart w:id="304" w:name="_Toc403123626"/>
      <w:bookmarkStart w:id="305" w:name="_Toc405816765"/>
      <w:bookmarkStart w:id="306" w:name="_Toc409796587"/>
      <w:r w:rsidRPr="00F354E6">
        <w:t>Рабочая влажность: от 5% до 90%, без образования конденсата</w:t>
      </w:r>
      <w:bookmarkEnd w:id="302"/>
      <w:bookmarkEnd w:id="303"/>
      <w:bookmarkEnd w:id="304"/>
      <w:r w:rsidRPr="00F354E6">
        <w:t>;</w:t>
      </w:r>
      <w:bookmarkEnd w:id="305"/>
      <w:bookmarkEnd w:id="306"/>
    </w:p>
    <w:p w:rsidR="00F354E6" w:rsidRPr="00F354E6" w:rsidRDefault="00F354E6" w:rsidP="00F354E6">
      <w:pPr>
        <w:pStyle w:val="dem3"/>
      </w:pPr>
      <w:bookmarkStart w:id="307" w:name="_Toc377411025"/>
      <w:bookmarkStart w:id="308" w:name="_Toc381803378"/>
      <w:bookmarkStart w:id="309" w:name="_Toc403123627"/>
      <w:bookmarkStart w:id="310" w:name="_Toc405816766"/>
      <w:bookmarkStart w:id="311" w:name="_Toc409796588"/>
      <w:r w:rsidRPr="00F354E6">
        <w:t>Электромагнитная совместимость: CE</w:t>
      </w:r>
      <w:bookmarkEnd w:id="307"/>
      <w:bookmarkEnd w:id="308"/>
      <w:bookmarkEnd w:id="309"/>
      <w:bookmarkEnd w:id="310"/>
      <w:bookmarkEnd w:id="311"/>
      <w:r w:rsidRPr="00F354E6">
        <w:t>;</w:t>
      </w:r>
    </w:p>
    <w:p w:rsidR="00F354E6" w:rsidRPr="00F354E6" w:rsidRDefault="00F354E6" w:rsidP="00F354E6">
      <w:pPr>
        <w:pStyle w:val="dem3"/>
      </w:pPr>
      <w:r w:rsidRPr="00F354E6">
        <w:t>Отсутствие ощутимого звукового излучения устройства в процессе работы.</w:t>
      </w:r>
    </w:p>
    <w:p w:rsidR="00F354E6" w:rsidRPr="00F354E6" w:rsidRDefault="00F354E6" w:rsidP="00F354E6">
      <w:pPr>
        <w:pStyle w:val="dem-2"/>
        <w:rPr>
          <w:rFonts w:ascii="Times New Roman" w:hAnsi="Times New Roman" w:cs="Times New Roman"/>
          <w:lang w:val="en-US"/>
        </w:rPr>
      </w:pPr>
      <w:bookmarkStart w:id="312" w:name="_Toc381803379"/>
      <w:bookmarkStart w:id="313" w:name="_Toc381803380"/>
      <w:bookmarkStart w:id="314" w:name="_Toc409796593"/>
      <w:bookmarkStart w:id="315" w:name="_Toc464742204"/>
      <w:r w:rsidRPr="00F354E6">
        <w:rPr>
          <w:rFonts w:ascii="Times New Roman" w:hAnsi="Times New Roman" w:cs="Times New Roman"/>
        </w:rPr>
        <w:t>Надежность и о</w:t>
      </w:r>
      <w:proofErr w:type="spellStart"/>
      <w:r w:rsidRPr="00F354E6">
        <w:rPr>
          <w:rFonts w:ascii="Times New Roman" w:hAnsi="Times New Roman" w:cs="Times New Roman"/>
          <w:lang w:val="en-US"/>
        </w:rPr>
        <w:t>тказоустойчивость</w:t>
      </w:r>
      <w:bookmarkEnd w:id="312"/>
      <w:proofErr w:type="spellEnd"/>
    </w:p>
    <w:p w:rsidR="00F354E6" w:rsidRPr="00F354E6" w:rsidRDefault="00F354E6" w:rsidP="00F354E6">
      <w:pPr>
        <w:pStyle w:val="dem3"/>
        <w:rPr>
          <w:i/>
        </w:rPr>
      </w:pPr>
      <w:bookmarkStart w:id="316" w:name="_Toc404952610"/>
      <w:bookmarkStart w:id="317" w:name="_Toc404968032"/>
      <w:bookmarkStart w:id="318" w:name="_Toc409008033"/>
      <w:r w:rsidRPr="00F354E6">
        <w:t>MTBF (</w:t>
      </w:r>
      <w:proofErr w:type="spellStart"/>
      <w:r w:rsidRPr="00F354E6">
        <w:t>Mean</w:t>
      </w:r>
      <w:proofErr w:type="spellEnd"/>
      <w:r w:rsidRPr="00F354E6">
        <w:t xml:space="preserve"> </w:t>
      </w:r>
      <w:proofErr w:type="spellStart"/>
      <w:r w:rsidRPr="00F354E6">
        <w:t>Time</w:t>
      </w:r>
      <w:proofErr w:type="spellEnd"/>
      <w:r w:rsidRPr="00F354E6">
        <w:t xml:space="preserve"> </w:t>
      </w:r>
      <w:proofErr w:type="spellStart"/>
      <w:r w:rsidRPr="00F354E6">
        <w:t>Between</w:t>
      </w:r>
      <w:proofErr w:type="spellEnd"/>
      <w:r w:rsidRPr="00F354E6">
        <w:t xml:space="preserve"> </w:t>
      </w:r>
      <w:proofErr w:type="spellStart"/>
      <w:r w:rsidRPr="00F354E6">
        <w:t>Failure</w:t>
      </w:r>
      <w:proofErr w:type="spellEnd"/>
      <w:r w:rsidRPr="00F354E6">
        <w:t>, среднее время наработки на отказ) операционной системы должно быть не меньше 1 года (т.е. устройство должно нуждаться в перезагрузке не более чем один раз в год)</w:t>
      </w:r>
      <w:bookmarkEnd w:id="316"/>
      <w:r w:rsidRPr="00F354E6">
        <w:t>;</w:t>
      </w:r>
      <w:bookmarkEnd w:id="317"/>
      <w:bookmarkEnd w:id="318"/>
    </w:p>
    <w:p w:rsidR="00F354E6" w:rsidRPr="00F354E6" w:rsidRDefault="00F354E6" w:rsidP="00F354E6">
      <w:pPr>
        <w:pStyle w:val="dem3"/>
        <w:rPr>
          <w:i/>
        </w:rPr>
      </w:pPr>
      <w:bookmarkStart w:id="319" w:name="_Toc404952612"/>
      <w:bookmarkStart w:id="320" w:name="_Toc404968034"/>
      <w:bookmarkStart w:id="321" w:name="_Toc409008035"/>
      <w:r w:rsidRPr="00F354E6">
        <w:t>Среднее время наработки на отказ устройства должно быть не менее 2 лет</w:t>
      </w:r>
      <w:bookmarkEnd w:id="319"/>
      <w:r w:rsidRPr="00F354E6">
        <w:t>;</w:t>
      </w:r>
      <w:bookmarkEnd w:id="320"/>
      <w:bookmarkEnd w:id="321"/>
    </w:p>
    <w:p w:rsidR="00F354E6" w:rsidRPr="00F354E6" w:rsidRDefault="00F354E6" w:rsidP="00F354E6">
      <w:pPr>
        <w:pStyle w:val="dem3"/>
        <w:rPr>
          <w:b/>
        </w:rPr>
      </w:pPr>
      <w:r w:rsidRPr="00F354E6">
        <w:t>Оборудование должно работать бесперебойно круглосуточно, 7 дней в неделю без перезагрузки;</w:t>
      </w:r>
    </w:p>
    <w:p w:rsidR="00F354E6" w:rsidRPr="00F354E6" w:rsidRDefault="00F354E6" w:rsidP="00F354E6">
      <w:pPr>
        <w:pStyle w:val="dem3"/>
        <w:rPr>
          <w:b/>
        </w:rPr>
      </w:pPr>
      <w:r w:rsidRPr="00F354E6">
        <w:lastRenderedPageBreak/>
        <w:t>Средний срок службы устройства должно быть не менее 7 лет (гарантированное время жизни аппаратной части устройства и блока питания);</w:t>
      </w:r>
    </w:p>
    <w:p w:rsidR="00F354E6" w:rsidRPr="00F354E6" w:rsidRDefault="00F354E6" w:rsidP="00F354E6">
      <w:pPr>
        <w:pStyle w:val="dem3"/>
        <w:rPr>
          <w:i/>
        </w:rPr>
      </w:pPr>
      <w:bookmarkStart w:id="322" w:name="_Toc404952613"/>
      <w:bookmarkStart w:id="323" w:name="_Toc404968035"/>
      <w:bookmarkStart w:id="324" w:name="_Toc409008036"/>
      <w:r w:rsidRPr="00F354E6">
        <w:t>Возможность возврата пользователем конфигурации к заводско</w:t>
      </w:r>
      <w:bookmarkEnd w:id="322"/>
      <w:bookmarkEnd w:id="323"/>
      <w:bookmarkEnd w:id="324"/>
      <w:r w:rsidRPr="00F354E6">
        <w:t>й;</w:t>
      </w:r>
    </w:p>
    <w:p w:rsidR="00F354E6" w:rsidRPr="00F354E6" w:rsidRDefault="00F354E6" w:rsidP="00F354E6">
      <w:pPr>
        <w:pStyle w:val="dem3"/>
        <w:rPr>
          <w:b/>
        </w:rPr>
      </w:pPr>
      <w:r w:rsidRPr="00F354E6">
        <w:t>Устройство должно поддерживать обновление и сохранение в энергонезависимой памяти системного ПО.</w:t>
      </w:r>
    </w:p>
    <w:p w:rsidR="00F354E6" w:rsidRPr="00F354E6" w:rsidRDefault="00F354E6" w:rsidP="00F354E6">
      <w:pPr>
        <w:pStyle w:val="dem1"/>
        <w:rPr>
          <w:rFonts w:ascii="Times New Roman" w:hAnsi="Times New Roman" w:cs="Times New Roman"/>
        </w:rPr>
      </w:pPr>
      <w:bookmarkStart w:id="325" w:name="_Toc464811030"/>
      <w:r w:rsidRPr="00F354E6">
        <w:rPr>
          <w:rFonts w:ascii="Times New Roman" w:hAnsi="Times New Roman" w:cs="Times New Roman"/>
        </w:rPr>
        <w:t>Требования к управлению абонентским оборудованием</w:t>
      </w:r>
      <w:bookmarkEnd w:id="313"/>
      <w:bookmarkEnd w:id="314"/>
      <w:bookmarkEnd w:id="315"/>
      <w:bookmarkEnd w:id="325"/>
    </w:p>
    <w:p w:rsidR="00F354E6" w:rsidRPr="00F354E6" w:rsidRDefault="00F354E6" w:rsidP="00F354E6">
      <w:pPr>
        <w:pStyle w:val="dem-2"/>
        <w:rPr>
          <w:rFonts w:ascii="Times New Roman" w:hAnsi="Times New Roman" w:cs="Times New Roman"/>
        </w:rPr>
      </w:pPr>
      <w:bookmarkStart w:id="326" w:name="_Toc403123633"/>
      <w:bookmarkStart w:id="327" w:name="_Toc405816772"/>
      <w:bookmarkStart w:id="328" w:name="_Toc409796594"/>
      <w:r w:rsidRPr="00F354E6">
        <w:rPr>
          <w:rFonts w:ascii="Times New Roman" w:hAnsi="Times New Roman" w:cs="Times New Roman"/>
        </w:rPr>
        <w:t>Управление при помощи веб-интерфейса и TR-069</w:t>
      </w:r>
      <w:bookmarkEnd w:id="326"/>
      <w:r w:rsidRPr="00F354E6">
        <w:rPr>
          <w:rFonts w:ascii="Times New Roman" w:hAnsi="Times New Roman" w:cs="Times New Roman"/>
        </w:rPr>
        <w:t>;</w:t>
      </w:r>
      <w:bookmarkEnd w:id="327"/>
      <w:bookmarkEnd w:id="328"/>
    </w:p>
    <w:p w:rsidR="00F354E6" w:rsidRPr="00F354E6" w:rsidRDefault="00F354E6" w:rsidP="00F354E6">
      <w:pPr>
        <w:pStyle w:val="dem-2"/>
        <w:rPr>
          <w:rFonts w:ascii="Times New Roman" w:hAnsi="Times New Roman" w:cs="Times New Roman"/>
        </w:rPr>
      </w:pPr>
      <w:bookmarkStart w:id="329" w:name="_Toc403123634"/>
      <w:bookmarkStart w:id="330" w:name="_Toc405816773"/>
      <w:bookmarkStart w:id="331" w:name="_Toc409796595"/>
      <w:r w:rsidRPr="00F354E6">
        <w:rPr>
          <w:rFonts w:ascii="Times New Roman" w:hAnsi="Times New Roman" w:cs="Times New Roman"/>
        </w:rPr>
        <w:t>Веб-интерфейс должен быть защищен паролем</w:t>
      </w:r>
      <w:bookmarkEnd w:id="329"/>
      <w:r w:rsidRPr="00F354E6">
        <w:rPr>
          <w:rFonts w:ascii="Times New Roman" w:hAnsi="Times New Roman" w:cs="Times New Roman"/>
        </w:rPr>
        <w:t>;</w:t>
      </w:r>
      <w:bookmarkEnd w:id="330"/>
      <w:r w:rsidRPr="00F354E6">
        <w:rPr>
          <w:rFonts w:ascii="Times New Roman" w:hAnsi="Times New Roman" w:cs="Times New Roman"/>
        </w:rPr>
        <w:t xml:space="preserve"> возможность отключения доступа к интерфейсам управления со стороны WAN, возможность установки ACL для доступа к интерфейсам управления CPE;</w:t>
      </w:r>
      <w:bookmarkEnd w:id="331"/>
    </w:p>
    <w:p w:rsidR="00F354E6" w:rsidRPr="00F354E6" w:rsidRDefault="00F354E6" w:rsidP="00F354E6">
      <w:pPr>
        <w:pStyle w:val="dem-2"/>
        <w:rPr>
          <w:rFonts w:ascii="Times New Roman" w:hAnsi="Times New Roman" w:cs="Times New Roman"/>
        </w:rPr>
      </w:pPr>
      <w:bookmarkStart w:id="332" w:name="_Toc403123635"/>
      <w:bookmarkStart w:id="333" w:name="_Toc405816774"/>
      <w:bookmarkStart w:id="334" w:name="_Toc409796596"/>
      <w:r w:rsidRPr="00F354E6">
        <w:rPr>
          <w:rFonts w:ascii="Times New Roman" w:hAnsi="Times New Roman" w:cs="Times New Roman"/>
        </w:rPr>
        <w:t>Пользователь устройства должен иметь возможность изменить пароль веб интерфейса самостоятельно</w:t>
      </w:r>
      <w:bookmarkEnd w:id="332"/>
      <w:r w:rsidRPr="00F354E6">
        <w:rPr>
          <w:rFonts w:ascii="Times New Roman" w:hAnsi="Times New Roman" w:cs="Times New Roman"/>
        </w:rPr>
        <w:t>;</w:t>
      </w:r>
      <w:bookmarkEnd w:id="333"/>
      <w:bookmarkEnd w:id="334"/>
    </w:p>
    <w:p w:rsidR="00F354E6" w:rsidRPr="00F354E6" w:rsidRDefault="00F354E6" w:rsidP="00F354E6">
      <w:pPr>
        <w:pStyle w:val="dem-2"/>
        <w:rPr>
          <w:rFonts w:ascii="Times New Roman" w:hAnsi="Times New Roman" w:cs="Times New Roman"/>
        </w:rPr>
      </w:pPr>
      <w:bookmarkStart w:id="335" w:name="_Toc403123636"/>
      <w:bookmarkStart w:id="336" w:name="_Toc405816775"/>
      <w:bookmarkStart w:id="337" w:name="_Toc409796597"/>
      <w:r w:rsidRPr="00F354E6">
        <w:rPr>
          <w:rFonts w:ascii="Times New Roman" w:hAnsi="Times New Roman" w:cs="Times New Roman"/>
        </w:rPr>
        <w:t xml:space="preserve">Функционал восстановления пароля основной </w:t>
      </w:r>
      <w:proofErr w:type="spellStart"/>
      <w:r w:rsidRPr="00F354E6">
        <w:rPr>
          <w:rFonts w:ascii="Times New Roman" w:hAnsi="Times New Roman" w:cs="Times New Roman"/>
        </w:rPr>
        <w:t>Wi</w:t>
      </w:r>
      <w:proofErr w:type="spellEnd"/>
      <w:r w:rsidRPr="00F354E6">
        <w:rPr>
          <w:rFonts w:ascii="Times New Roman" w:hAnsi="Times New Roman" w:cs="Times New Roman"/>
        </w:rPr>
        <w:t>-</w:t>
      </w:r>
      <w:proofErr w:type="spellStart"/>
      <w:r w:rsidRPr="00F354E6">
        <w:rPr>
          <w:rFonts w:ascii="Times New Roman" w:hAnsi="Times New Roman" w:cs="Times New Roman"/>
        </w:rPr>
        <w:t>Fi</w:t>
      </w:r>
      <w:proofErr w:type="spellEnd"/>
      <w:r w:rsidRPr="00F354E6">
        <w:rPr>
          <w:rFonts w:ascii="Times New Roman" w:hAnsi="Times New Roman" w:cs="Times New Roman"/>
        </w:rPr>
        <w:t>-сети</w:t>
      </w:r>
      <w:bookmarkEnd w:id="335"/>
      <w:r w:rsidRPr="00F354E6">
        <w:rPr>
          <w:rFonts w:ascii="Times New Roman" w:hAnsi="Times New Roman" w:cs="Times New Roman"/>
        </w:rPr>
        <w:t>;</w:t>
      </w:r>
      <w:bookmarkEnd w:id="336"/>
      <w:bookmarkEnd w:id="337"/>
    </w:p>
    <w:p w:rsidR="00F354E6" w:rsidRPr="00F354E6" w:rsidRDefault="00F354E6" w:rsidP="00F354E6">
      <w:pPr>
        <w:pStyle w:val="dem-2"/>
        <w:rPr>
          <w:rFonts w:ascii="Times New Roman" w:hAnsi="Times New Roman" w:cs="Times New Roman"/>
        </w:rPr>
      </w:pPr>
      <w:bookmarkStart w:id="338" w:name="_Toc403123637"/>
      <w:bookmarkStart w:id="339" w:name="_Toc405816776"/>
      <w:bookmarkStart w:id="340" w:name="_Toc409796598"/>
      <w:r w:rsidRPr="00F354E6">
        <w:rPr>
          <w:rFonts w:ascii="Times New Roman" w:hAnsi="Times New Roman" w:cs="Times New Roman"/>
        </w:rPr>
        <w:t xml:space="preserve">Пользователь устройства должен иметь возможность изменить пароль основной </w:t>
      </w:r>
      <w:proofErr w:type="spellStart"/>
      <w:r w:rsidRPr="00F354E6">
        <w:rPr>
          <w:rFonts w:ascii="Times New Roman" w:hAnsi="Times New Roman" w:cs="Times New Roman"/>
        </w:rPr>
        <w:t>Wi-Fi</w:t>
      </w:r>
      <w:proofErr w:type="spellEnd"/>
      <w:r w:rsidRPr="00F354E6">
        <w:rPr>
          <w:rFonts w:ascii="Times New Roman" w:hAnsi="Times New Roman" w:cs="Times New Roman"/>
        </w:rPr>
        <w:t xml:space="preserve"> сети самостоятельно</w:t>
      </w:r>
      <w:bookmarkEnd w:id="338"/>
      <w:r w:rsidRPr="00F354E6">
        <w:rPr>
          <w:rFonts w:ascii="Times New Roman" w:hAnsi="Times New Roman" w:cs="Times New Roman"/>
        </w:rPr>
        <w:t>;</w:t>
      </w:r>
      <w:bookmarkEnd w:id="339"/>
      <w:bookmarkEnd w:id="340"/>
    </w:p>
    <w:p w:rsidR="00F354E6" w:rsidRPr="00F354E6" w:rsidRDefault="00F354E6" w:rsidP="00F354E6">
      <w:pPr>
        <w:pStyle w:val="dem-2"/>
        <w:rPr>
          <w:rFonts w:ascii="Times New Roman" w:hAnsi="Times New Roman" w:cs="Times New Roman"/>
        </w:rPr>
      </w:pPr>
      <w:bookmarkStart w:id="341" w:name="_Toc403123638"/>
      <w:bookmarkStart w:id="342" w:name="_Toc405816777"/>
      <w:bookmarkStart w:id="343" w:name="_Toc409796599"/>
      <w:r w:rsidRPr="00F354E6">
        <w:rPr>
          <w:rFonts w:ascii="Times New Roman" w:hAnsi="Times New Roman" w:cs="Times New Roman"/>
        </w:rPr>
        <w:t xml:space="preserve">Пароли для подключения к Интернет, пароль для веб-интерфейса и пароли безопасности SSID должны храниться в зашифрованном виде и не отображаться в исходном коде </w:t>
      </w:r>
      <w:proofErr w:type="spellStart"/>
      <w:r w:rsidRPr="00F354E6">
        <w:rPr>
          <w:rFonts w:ascii="Times New Roman" w:hAnsi="Times New Roman" w:cs="Times New Roman"/>
        </w:rPr>
        <w:t>Web</w:t>
      </w:r>
      <w:proofErr w:type="spellEnd"/>
      <w:r w:rsidRPr="00F354E6">
        <w:rPr>
          <w:rFonts w:ascii="Times New Roman" w:hAnsi="Times New Roman" w:cs="Times New Roman"/>
        </w:rPr>
        <w:t xml:space="preserve"> страницы</w:t>
      </w:r>
      <w:bookmarkEnd w:id="341"/>
      <w:r w:rsidRPr="00F354E6">
        <w:rPr>
          <w:rFonts w:ascii="Times New Roman" w:hAnsi="Times New Roman" w:cs="Times New Roman"/>
        </w:rPr>
        <w:t>;</w:t>
      </w:r>
      <w:bookmarkEnd w:id="342"/>
      <w:bookmarkEnd w:id="343"/>
    </w:p>
    <w:p w:rsidR="00F354E6" w:rsidRPr="00F354E6" w:rsidRDefault="00F354E6" w:rsidP="00F354E6">
      <w:pPr>
        <w:pStyle w:val="dem-2"/>
        <w:rPr>
          <w:rFonts w:ascii="Times New Roman" w:hAnsi="Times New Roman" w:cs="Times New Roman"/>
        </w:rPr>
      </w:pPr>
      <w:bookmarkStart w:id="344" w:name="_Toc403123639"/>
      <w:bookmarkStart w:id="345" w:name="_Toc405816778"/>
      <w:bookmarkStart w:id="346" w:name="_Toc409796600"/>
      <w:r w:rsidRPr="00F354E6">
        <w:rPr>
          <w:rFonts w:ascii="Times New Roman" w:hAnsi="Times New Roman" w:cs="Times New Roman"/>
        </w:rPr>
        <w:t>Поддержка статических маршрутов, передаваемых через DHCP опции, для соединения с ACS сервером</w:t>
      </w:r>
      <w:bookmarkEnd w:id="344"/>
      <w:r w:rsidRPr="00F354E6">
        <w:rPr>
          <w:rFonts w:ascii="Times New Roman" w:hAnsi="Times New Roman" w:cs="Times New Roman"/>
        </w:rPr>
        <w:t>;</w:t>
      </w:r>
      <w:bookmarkEnd w:id="345"/>
      <w:bookmarkEnd w:id="346"/>
    </w:p>
    <w:p w:rsidR="00F354E6" w:rsidRPr="00F354E6" w:rsidRDefault="00F354E6" w:rsidP="00F354E6">
      <w:pPr>
        <w:pStyle w:val="dem-2"/>
        <w:rPr>
          <w:rFonts w:ascii="Times New Roman" w:hAnsi="Times New Roman" w:cs="Times New Roman"/>
        </w:rPr>
      </w:pPr>
      <w:bookmarkStart w:id="347" w:name="_Toc403123640"/>
      <w:bookmarkStart w:id="348" w:name="_Toc405816779"/>
      <w:bookmarkStart w:id="349" w:name="_Toc409796601"/>
      <w:r w:rsidRPr="00F354E6">
        <w:rPr>
          <w:rFonts w:ascii="Times New Roman" w:hAnsi="Times New Roman" w:cs="Times New Roman"/>
        </w:rPr>
        <w:t xml:space="preserve">Назначение ACS URL через DHCP </w:t>
      </w:r>
      <w:proofErr w:type="spellStart"/>
      <w:r w:rsidRPr="00F354E6">
        <w:rPr>
          <w:rFonts w:ascii="Times New Roman" w:hAnsi="Times New Roman" w:cs="Times New Roman"/>
        </w:rPr>
        <w:t>Option</w:t>
      </w:r>
      <w:proofErr w:type="spellEnd"/>
      <w:r w:rsidRPr="00F354E6">
        <w:rPr>
          <w:rFonts w:ascii="Times New Roman" w:hAnsi="Times New Roman" w:cs="Times New Roman"/>
        </w:rPr>
        <w:t xml:space="preserve"> 43</w:t>
      </w:r>
      <w:bookmarkEnd w:id="347"/>
      <w:r w:rsidRPr="00F354E6">
        <w:rPr>
          <w:rFonts w:ascii="Times New Roman" w:hAnsi="Times New Roman" w:cs="Times New Roman"/>
        </w:rPr>
        <w:t>;</w:t>
      </w:r>
      <w:bookmarkEnd w:id="348"/>
      <w:bookmarkEnd w:id="349"/>
      <w:r w:rsidRPr="00F354E6">
        <w:rPr>
          <w:rFonts w:ascii="Times New Roman" w:hAnsi="Times New Roman" w:cs="Times New Roman"/>
        </w:rPr>
        <w:t xml:space="preserve"> </w:t>
      </w:r>
    </w:p>
    <w:p w:rsidR="00F354E6" w:rsidRPr="00F354E6" w:rsidRDefault="00F354E6" w:rsidP="00F354E6">
      <w:pPr>
        <w:pStyle w:val="dem-2"/>
        <w:rPr>
          <w:rFonts w:ascii="Times New Roman" w:hAnsi="Times New Roman" w:cs="Times New Roman"/>
        </w:rPr>
      </w:pPr>
      <w:bookmarkStart w:id="350" w:name="_Toc403123641"/>
      <w:bookmarkStart w:id="351" w:name="_Toc405816780"/>
      <w:bookmarkStart w:id="352" w:name="_Toc409796602"/>
      <w:r w:rsidRPr="00F354E6">
        <w:rPr>
          <w:rFonts w:ascii="Times New Roman" w:hAnsi="Times New Roman" w:cs="Times New Roman"/>
        </w:rPr>
        <w:t>Сохранение конфигурации при перезагрузке</w:t>
      </w:r>
      <w:bookmarkEnd w:id="350"/>
      <w:r w:rsidRPr="00F354E6">
        <w:rPr>
          <w:rFonts w:ascii="Times New Roman" w:hAnsi="Times New Roman" w:cs="Times New Roman"/>
        </w:rPr>
        <w:t>;</w:t>
      </w:r>
      <w:bookmarkEnd w:id="351"/>
      <w:bookmarkEnd w:id="352"/>
    </w:p>
    <w:p w:rsidR="00F354E6" w:rsidRPr="00F354E6" w:rsidRDefault="00F354E6" w:rsidP="00F354E6">
      <w:pPr>
        <w:pStyle w:val="dem-2"/>
        <w:rPr>
          <w:rFonts w:ascii="Times New Roman" w:hAnsi="Times New Roman" w:cs="Times New Roman"/>
        </w:rPr>
      </w:pPr>
      <w:bookmarkStart w:id="353" w:name="_Toc403123642"/>
      <w:bookmarkStart w:id="354" w:name="_Toc405816781"/>
      <w:bookmarkStart w:id="355" w:name="_Toc409796603"/>
      <w:r w:rsidRPr="00F354E6">
        <w:rPr>
          <w:rFonts w:ascii="Times New Roman" w:hAnsi="Times New Roman" w:cs="Times New Roman"/>
        </w:rPr>
        <w:t>Обновление ПО не должно приводить к потере текущей конфигурации и к потере настроек по умолчанию</w:t>
      </w:r>
      <w:bookmarkEnd w:id="353"/>
      <w:r w:rsidRPr="00F354E6">
        <w:rPr>
          <w:rFonts w:ascii="Times New Roman" w:hAnsi="Times New Roman" w:cs="Times New Roman"/>
        </w:rPr>
        <w:t>;</w:t>
      </w:r>
      <w:bookmarkEnd w:id="354"/>
      <w:bookmarkEnd w:id="355"/>
    </w:p>
    <w:p w:rsidR="00F354E6" w:rsidRPr="00F354E6" w:rsidRDefault="00F354E6" w:rsidP="00F354E6">
      <w:pPr>
        <w:pStyle w:val="dem-2"/>
        <w:rPr>
          <w:rFonts w:ascii="Times New Roman" w:hAnsi="Times New Roman" w:cs="Times New Roman"/>
        </w:rPr>
      </w:pPr>
      <w:bookmarkStart w:id="356" w:name="_Toc403123643"/>
      <w:bookmarkStart w:id="357" w:name="_Toc405816782"/>
      <w:bookmarkStart w:id="358" w:name="_Toc409796604"/>
      <w:r w:rsidRPr="00F354E6">
        <w:rPr>
          <w:rFonts w:ascii="Times New Roman" w:hAnsi="Times New Roman" w:cs="Times New Roman"/>
        </w:rPr>
        <w:t>Веб-интерфейс на русском языке</w:t>
      </w:r>
      <w:bookmarkEnd w:id="356"/>
      <w:r w:rsidRPr="00F354E6">
        <w:rPr>
          <w:rFonts w:ascii="Times New Roman" w:hAnsi="Times New Roman" w:cs="Times New Roman"/>
        </w:rPr>
        <w:t>;</w:t>
      </w:r>
      <w:bookmarkEnd w:id="357"/>
      <w:bookmarkEnd w:id="358"/>
    </w:p>
    <w:p w:rsidR="00F354E6" w:rsidRPr="00F354E6" w:rsidRDefault="00F354E6" w:rsidP="00F354E6">
      <w:pPr>
        <w:pStyle w:val="dem-2"/>
        <w:rPr>
          <w:rFonts w:ascii="Times New Roman" w:hAnsi="Times New Roman" w:cs="Times New Roman"/>
        </w:rPr>
      </w:pPr>
      <w:bookmarkStart w:id="359" w:name="_Toc403123644"/>
      <w:bookmarkStart w:id="360" w:name="_Toc405816783"/>
      <w:bookmarkStart w:id="361" w:name="_Toc409796605"/>
      <w:r w:rsidRPr="00F354E6">
        <w:rPr>
          <w:rFonts w:ascii="Times New Roman" w:hAnsi="Times New Roman" w:cs="Times New Roman"/>
        </w:rPr>
        <w:t>Обновление прошивки, сохранение / загрузка конфигурационного файла через веб-интерфейс</w:t>
      </w:r>
      <w:bookmarkEnd w:id="359"/>
      <w:r w:rsidRPr="00F354E6">
        <w:rPr>
          <w:rFonts w:ascii="Times New Roman" w:hAnsi="Times New Roman" w:cs="Times New Roman"/>
        </w:rPr>
        <w:t>;</w:t>
      </w:r>
      <w:bookmarkEnd w:id="360"/>
      <w:bookmarkEnd w:id="361"/>
    </w:p>
    <w:p w:rsidR="00F354E6" w:rsidRPr="00F354E6" w:rsidRDefault="00F354E6" w:rsidP="00F354E6">
      <w:pPr>
        <w:pStyle w:val="dem-2"/>
        <w:rPr>
          <w:rFonts w:ascii="Times New Roman" w:hAnsi="Times New Roman" w:cs="Times New Roman"/>
        </w:rPr>
      </w:pPr>
      <w:bookmarkStart w:id="362" w:name="_Toc403123646"/>
      <w:bookmarkStart w:id="363" w:name="_Toc405816785"/>
      <w:bookmarkStart w:id="364" w:name="_Toc409796607"/>
      <w:r w:rsidRPr="00F354E6">
        <w:rPr>
          <w:rFonts w:ascii="Times New Roman" w:hAnsi="Times New Roman" w:cs="Times New Roman"/>
        </w:rPr>
        <w:t>Возможность возврата пользователем конфигурации роутера к заводской через веб-интерфейс, либо нажатием специальной кнопки</w:t>
      </w:r>
      <w:bookmarkEnd w:id="362"/>
      <w:r w:rsidRPr="00F354E6">
        <w:rPr>
          <w:rFonts w:ascii="Times New Roman" w:hAnsi="Times New Roman" w:cs="Times New Roman"/>
        </w:rPr>
        <w:t>;</w:t>
      </w:r>
      <w:bookmarkEnd w:id="363"/>
      <w:bookmarkEnd w:id="364"/>
    </w:p>
    <w:p w:rsidR="00F354E6" w:rsidRPr="00F354E6" w:rsidRDefault="00F354E6" w:rsidP="00F354E6">
      <w:pPr>
        <w:pStyle w:val="dem-2"/>
        <w:rPr>
          <w:rFonts w:ascii="Times New Roman" w:hAnsi="Times New Roman" w:cs="Times New Roman"/>
        </w:rPr>
      </w:pPr>
      <w:bookmarkStart w:id="365" w:name="_Toc403123647"/>
      <w:bookmarkStart w:id="366" w:name="_Toc405816786"/>
      <w:bookmarkStart w:id="367" w:name="_Toc409796608"/>
      <w:r w:rsidRPr="00F354E6">
        <w:rPr>
          <w:rFonts w:ascii="Times New Roman" w:hAnsi="Times New Roman" w:cs="Times New Roman"/>
        </w:rPr>
        <w:t>Индикация (мигающий с определенной частотой светодиод), по которой можно визуально определить, что идет процедура обновления ПО</w:t>
      </w:r>
      <w:bookmarkEnd w:id="365"/>
      <w:r w:rsidRPr="00F354E6">
        <w:rPr>
          <w:rFonts w:ascii="Times New Roman" w:hAnsi="Times New Roman" w:cs="Times New Roman"/>
        </w:rPr>
        <w:t>;</w:t>
      </w:r>
      <w:bookmarkEnd w:id="366"/>
      <w:bookmarkEnd w:id="367"/>
    </w:p>
    <w:p w:rsidR="00F354E6" w:rsidRPr="00F354E6" w:rsidRDefault="00F354E6" w:rsidP="00F354E6">
      <w:pPr>
        <w:pStyle w:val="dem-2"/>
        <w:rPr>
          <w:rFonts w:ascii="Times New Roman" w:hAnsi="Times New Roman" w:cs="Times New Roman"/>
        </w:rPr>
      </w:pPr>
      <w:bookmarkStart w:id="368" w:name="_Toc403123648"/>
      <w:bookmarkStart w:id="369" w:name="_Toc405816787"/>
      <w:bookmarkStart w:id="370" w:name="_Toc409796609"/>
      <w:r w:rsidRPr="00F354E6">
        <w:rPr>
          <w:rFonts w:ascii="Times New Roman" w:hAnsi="Times New Roman" w:cs="Times New Roman"/>
        </w:rPr>
        <w:t>TR-069</w:t>
      </w:r>
      <w:bookmarkEnd w:id="368"/>
      <w:r w:rsidRPr="00F354E6">
        <w:rPr>
          <w:rFonts w:ascii="Times New Roman" w:hAnsi="Times New Roman" w:cs="Times New Roman"/>
        </w:rPr>
        <w:t>;</w:t>
      </w:r>
      <w:bookmarkEnd w:id="369"/>
      <w:bookmarkEnd w:id="370"/>
    </w:p>
    <w:p w:rsidR="00F354E6" w:rsidRPr="00F354E6" w:rsidRDefault="00F354E6" w:rsidP="00F354E6">
      <w:pPr>
        <w:pStyle w:val="dem-2"/>
        <w:rPr>
          <w:rFonts w:ascii="Times New Roman" w:hAnsi="Times New Roman" w:cs="Times New Roman"/>
        </w:rPr>
      </w:pPr>
      <w:bookmarkStart w:id="371" w:name="_Toc403123649"/>
      <w:bookmarkStart w:id="372" w:name="_Toc405816788"/>
      <w:bookmarkStart w:id="373" w:name="_Toc409796610"/>
      <w:r w:rsidRPr="00F354E6">
        <w:rPr>
          <w:rFonts w:ascii="Times New Roman" w:hAnsi="Times New Roman" w:cs="Times New Roman"/>
        </w:rPr>
        <w:t>TR-098</w:t>
      </w:r>
      <w:bookmarkEnd w:id="371"/>
      <w:r w:rsidRPr="00F354E6">
        <w:rPr>
          <w:rFonts w:ascii="Times New Roman" w:hAnsi="Times New Roman" w:cs="Times New Roman"/>
        </w:rPr>
        <w:t>;</w:t>
      </w:r>
      <w:bookmarkEnd w:id="372"/>
      <w:bookmarkEnd w:id="373"/>
    </w:p>
    <w:p w:rsidR="00F354E6" w:rsidRPr="00F354E6" w:rsidRDefault="00F354E6" w:rsidP="00F354E6">
      <w:pPr>
        <w:pStyle w:val="dem-2"/>
        <w:rPr>
          <w:rFonts w:ascii="Times New Roman" w:hAnsi="Times New Roman" w:cs="Times New Roman"/>
        </w:rPr>
      </w:pPr>
      <w:bookmarkStart w:id="374" w:name="_Toc403123652"/>
      <w:bookmarkStart w:id="375" w:name="_Toc405816791"/>
      <w:bookmarkStart w:id="376" w:name="_Toc409796611"/>
      <w:r w:rsidRPr="00F354E6">
        <w:rPr>
          <w:rFonts w:ascii="Times New Roman" w:hAnsi="Times New Roman" w:cs="Times New Roman"/>
        </w:rPr>
        <w:lastRenderedPageBreak/>
        <w:t>TR-143</w:t>
      </w:r>
      <w:bookmarkEnd w:id="374"/>
      <w:r w:rsidRPr="00F354E6">
        <w:rPr>
          <w:rFonts w:ascii="Times New Roman" w:hAnsi="Times New Roman" w:cs="Times New Roman"/>
        </w:rPr>
        <w:t>;</w:t>
      </w:r>
      <w:bookmarkEnd w:id="375"/>
      <w:bookmarkEnd w:id="376"/>
    </w:p>
    <w:p w:rsidR="00F354E6" w:rsidRPr="00F354E6" w:rsidRDefault="00F354E6" w:rsidP="00F354E6">
      <w:pPr>
        <w:pStyle w:val="dem-2"/>
        <w:rPr>
          <w:rFonts w:ascii="Times New Roman" w:hAnsi="Times New Roman" w:cs="Times New Roman"/>
        </w:rPr>
      </w:pPr>
      <w:bookmarkStart w:id="377" w:name="_Toc403123653"/>
      <w:bookmarkStart w:id="378" w:name="_Toc405816792"/>
      <w:bookmarkStart w:id="379" w:name="_Toc409796612"/>
      <w:r w:rsidRPr="00F354E6">
        <w:rPr>
          <w:rFonts w:ascii="Times New Roman" w:hAnsi="Times New Roman" w:cs="Times New Roman"/>
        </w:rPr>
        <w:t xml:space="preserve">TR-181 </w:t>
      </w:r>
      <w:proofErr w:type="spellStart"/>
      <w:r w:rsidRPr="00F354E6">
        <w:rPr>
          <w:rFonts w:ascii="Times New Roman" w:hAnsi="Times New Roman" w:cs="Times New Roman"/>
        </w:rPr>
        <w:t>Issue</w:t>
      </w:r>
      <w:proofErr w:type="spellEnd"/>
      <w:r w:rsidRPr="00F354E6">
        <w:rPr>
          <w:rFonts w:ascii="Times New Roman" w:hAnsi="Times New Roman" w:cs="Times New Roman"/>
        </w:rPr>
        <w:t xml:space="preserve"> 2</w:t>
      </w:r>
      <w:bookmarkEnd w:id="377"/>
      <w:r w:rsidRPr="00F354E6">
        <w:rPr>
          <w:rFonts w:ascii="Times New Roman" w:hAnsi="Times New Roman" w:cs="Times New Roman"/>
        </w:rPr>
        <w:t>;</w:t>
      </w:r>
      <w:bookmarkEnd w:id="378"/>
      <w:bookmarkEnd w:id="379"/>
    </w:p>
    <w:p w:rsidR="00F354E6" w:rsidRPr="00F354E6" w:rsidRDefault="00F354E6" w:rsidP="00F354E6">
      <w:pPr>
        <w:pStyle w:val="dem-2"/>
        <w:rPr>
          <w:rFonts w:ascii="Times New Roman" w:hAnsi="Times New Roman" w:cs="Times New Roman"/>
        </w:rPr>
      </w:pPr>
      <w:bookmarkStart w:id="380" w:name="_Toc403123654"/>
      <w:bookmarkStart w:id="381" w:name="_Toc405816793"/>
      <w:bookmarkStart w:id="382" w:name="_Toc409796613"/>
      <w:r w:rsidRPr="00F354E6">
        <w:rPr>
          <w:rFonts w:ascii="Times New Roman" w:hAnsi="Times New Roman" w:cs="Times New Roman"/>
        </w:rPr>
        <w:t>Интерфейс взаимодействия между роутером и Системой Удаленного Управления должен соответствовать обязательным требованиям протокола CWMP согласно рекомендации BroadBandForumTR-069</w:t>
      </w:r>
      <w:bookmarkEnd w:id="380"/>
      <w:r w:rsidRPr="00F354E6">
        <w:rPr>
          <w:rFonts w:ascii="Times New Roman" w:hAnsi="Times New Roman" w:cs="Times New Roman"/>
        </w:rPr>
        <w:t>;</w:t>
      </w:r>
      <w:bookmarkEnd w:id="381"/>
      <w:bookmarkEnd w:id="382"/>
    </w:p>
    <w:p w:rsidR="00F354E6" w:rsidRPr="00F354E6" w:rsidRDefault="00F354E6" w:rsidP="00F354E6">
      <w:pPr>
        <w:pStyle w:val="dem-2"/>
        <w:rPr>
          <w:rFonts w:ascii="Times New Roman" w:hAnsi="Times New Roman" w:cs="Times New Roman"/>
        </w:rPr>
      </w:pPr>
      <w:bookmarkStart w:id="383" w:name="_Toc403123655"/>
      <w:bookmarkStart w:id="384" w:name="_Toc405816794"/>
      <w:bookmarkStart w:id="385" w:name="_Toc409796614"/>
      <w:r w:rsidRPr="00F354E6">
        <w:rPr>
          <w:rFonts w:ascii="Times New Roman" w:hAnsi="Times New Roman" w:cs="Times New Roman"/>
        </w:rPr>
        <w:t>Управление группами портов должно выполняться по протоколу CWMP согласно рекомендациям TR-098</w:t>
      </w:r>
      <w:bookmarkEnd w:id="383"/>
      <w:r w:rsidRPr="00F354E6">
        <w:rPr>
          <w:rFonts w:ascii="Times New Roman" w:hAnsi="Times New Roman" w:cs="Times New Roman"/>
        </w:rPr>
        <w:t>;</w:t>
      </w:r>
      <w:bookmarkEnd w:id="384"/>
      <w:bookmarkEnd w:id="385"/>
    </w:p>
    <w:p w:rsidR="00F354E6" w:rsidRPr="00F354E6" w:rsidRDefault="00F354E6" w:rsidP="00F354E6">
      <w:pPr>
        <w:pStyle w:val="dem-2"/>
        <w:rPr>
          <w:rFonts w:ascii="Times New Roman" w:hAnsi="Times New Roman" w:cs="Times New Roman"/>
        </w:rPr>
      </w:pPr>
      <w:bookmarkStart w:id="386" w:name="_Toc403123657"/>
      <w:bookmarkStart w:id="387" w:name="_Toc405816796"/>
      <w:bookmarkStart w:id="388" w:name="_Toc409796616"/>
      <w:r w:rsidRPr="00F354E6">
        <w:rPr>
          <w:rFonts w:ascii="Times New Roman" w:hAnsi="Times New Roman" w:cs="Times New Roman"/>
        </w:rPr>
        <w:t>Должна быть возможность работы клиента TR-069 на любых IP интерфейсах</w:t>
      </w:r>
      <w:bookmarkEnd w:id="386"/>
      <w:r w:rsidRPr="00F354E6">
        <w:rPr>
          <w:rFonts w:ascii="Times New Roman" w:hAnsi="Times New Roman" w:cs="Times New Roman"/>
        </w:rPr>
        <w:t xml:space="preserve"> с возможностью автоматического назначения или ручной конфигурацией;</w:t>
      </w:r>
      <w:bookmarkEnd w:id="387"/>
      <w:bookmarkEnd w:id="388"/>
    </w:p>
    <w:p w:rsidR="00F354E6" w:rsidRPr="00F354E6" w:rsidRDefault="00F354E6" w:rsidP="00F354E6">
      <w:pPr>
        <w:pStyle w:val="dem-2"/>
        <w:rPr>
          <w:rFonts w:ascii="Times New Roman" w:hAnsi="Times New Roman" w:cs="Times New Roman"/>
        </w:rPr>
      </w:pPr>
      <w:bookmarkStart w:id="389" w:name="_Toc403123658"/>
      <w:bookmarkStart w:id="390" w:name="_Toc405816797"/>
      <w:bookmarkStart w:id="391" w:name="_Toc409796617"/>
      <w:r w:rsidRPr="00F354E6">
        <w:rPr>
          <w:rFonts w:ascii="Times New Roman" w:hAnsi="Times New Roman" w:cs="Times New Roman"/>
        </w:rPr>
        <w:t>URL ACS сконфигурирован в настройках по умолчанию (http://acs.</w:t>
      </w:r>
      <w:proofErr w:type="spellStart"/>
      <w:r w:rsidRPr="00F354E6">
        <w:rPr>
          <w:rFonts w:ascii="Times New Roman" w:hAnsi="Times New Roman" w:cs="Times New Roman"/>
          <w:lang w:val="en-US"/>
        </w:rPr>
        <w:t>bashtel</w:t>
      </w:r>
      <w:proofErr w:type="spellEnd"/>
      <w:r w:rsidRPr="00F354E6">
        <w:rPr>
          <w:rFonts w:ascii="Times New Roman" w:hAnsi="Times New Roman" w:cs="Times New Roman"/>
        </w:rPr>
        <w:t>.</w:t>
      </w:r>
      <w:proofErr w:type="spellStart"/>
      <w:r w:rsidRPr="00F354E6">
        <w:rPr>
          <w:rFonts w:ascii="Times New Roman" w:hAnsi="Times New Roman" w:cs="Times New Roman"/>
          <w:lang w:val="en-US"/>
        </w:rPr>
        <w:t>ru</w:t>
      </w:r>
      <w:proofErr w:type="spellEnd"/>
      <w:r w:rsidRPr="00F354E6">
        <w:rPr>
          <w:rFonts w:ascii="Times New Roman" w:hAnsi="Times New Roman" w:cs="Times New Roman"/>
        </w:rPr>
        <w:t>:1111/</w:t>
      </w:r>
      <w:r w:rsidRPr="00F354E6">
        <w:rPr>
          <w:rFonts w:ascii="Times New Roman" w:hAnsi="Times New Roman" w:cs="Times New Roman"/>
          <w:lang w:val="en-US"/>
        </w:rPr>
        <w:t>ACS</w:t>
      </w:r>
      <w:r w:rsidRPr="00F354E6">
        <w:rPr>
          <w:rFonts w:ascii="Times New Roman" w:hAnsi="Times New Roman" w:cs="Times New Roman"/>
        </w:rPr>
        <w:t>-</w:t>
      </w:r>
      <w:r w:rsidRPr="00F354E6">
        <w:rPr>
          <w:rFonts w:ascii="Times New Roman" w:hAnsi="Times New Roman" w:cs="Times New Roman"/>
          <w:lang w:val="en-US"/>
        </w:rPr>
        <w:t>INTF</w:t>
      </w:r>
      <w:r w:rsidRPr="00F354E6">
        <w:rPr>
          <w:rFonts w:ascii="Times New Roman" w:hAnsi="Times New Roman" w:cs="Times New Roman"/>
        </w:rPr>
        <w:t>)</w:t>
      </w:r>
      <w:bookmarkEnd w:id="389"/>
      <w:r w:rsidRPr="00F354E6">
        <w:rPr>
          <w:rFonts w:ascii="Times New Roman" w:hAnsi="Times New Roman" w:cs="Times New Roman"/>
        </w:rPr>
        <w:t>;</w:t>
      </w:r>
      <w:bookmarkEnd w:id="390"/>
      <w:bookmarkEnd w:id="391"/>
      <w:r w:rsidRPr="00F354E6">
        <w:rPr>
          <w:rFonts w:ascii="Times New Roman" w:hAnsi="Times New Roman" w:cs="Times New Roman"/>
        </w:rPr>
        <w:t xml:space="preserve"> </w:t>
      </w:r>
    </w:p>
    <w:p w:rsidR="00F354E6" w:rsidRPr="00F354E6" w:rsidRDefault="00F354E6" w:rsidP="00F354E6">
      <w:pPr>
        <w:pStyle w:val="dem-2"/>
        <w:rPr>
          <w:rFonts w:ascii="Times New Roman" w:hAnsi="Times New Roman" w:cs="Times New Roman"/>
        </w:rPr>
      </w:pPr>
      <w:bookmarkStart w:id="392" w:name="_Toc403123660"/>
      <w:bookmarkStart w:id="393" w:name="_Toc405816799"/>
      <w:bookmarkStart w:id="394" w:name="_Toc409796618"/>
      <w:r w:rsidRPr="00F354E6">
        <w:rPr>
          <w:rFonts w:ascii="Times New Roman" w:hAnsi="Times New Roman" w:cs="Times New Roman"/>
        </w:rPr>
        <w:t>Использование HTTPS (SSLv3/TLS) (за исключением сеансов передачи ПО) (Опционально)</w:t>
      </w:r>
      <w:bookmarkEnd w:id="392"/>
      <w:r w:rsidRPr="00F354E6">
        <w:rPr>
          <w:rFonts w:ascii="Times New Roman" w:hAnsi="Times New Roman" w:cs="Times New Roman"/>
        </w:rPr>
        <w:t>;</w:t>
      </w:r>
      <w:bookmarkEnd w:id="393"/>
      <w:bookmarkEnd w:id="394"/>
    </w:p>
    <w:p w:rsidR="00F354E6" w:rsidRPr="00F354E6" w:rsidRDefault="00F354E6" w:rsidP="00F354E6">
      <w:pPr>
        <w:pStyle w:val="dem-2"/>
        <w:rPr>
          <w:rFonts w:ascii="Times New Roman" w:hAnsi="Times New Roman" w:cs="Times New Roman"/>
        </w:rPr>
      </w:pPr>
      <w:bookmarkStart w:id="395" w:name="_Toc403123661"/>
      <w:bookmarkStart w:id="396" w:name="_Toc405816800"/>
      <w:bookmarkStart w:id="397" w:name="_Toc409796619"/>
      <w:r w:rsidRPr="00F354E6">
        <w:rPr>
          <w:rFonts w:ascii="Times New Roman" w:hAnsi="Times New Roman" w:cs="Times New Roman"/>
        </w:rPr>
        <w:t>Удаленное управление обновлением прошивки с сервера</w:t>
      </w:r>
      <w:bookmarkEnd w:id="395"/>
      <w:r w:rsidRPr="00F354E6">
        <w:rPr>
          <w:rFonts w:ascii="Times New Roman" w:hAnsi="Times New Roman" w:cs="Times New Roman"/>
        </w:rPr>
        <w:t>;</w:t>
      </w:r>
      <w:bookmarkEnd w:id="396"/>
      <w:bookmarkEnd w:id="397"/>
    </w:p>
    <w:p w:rsidR="00F354E6" w:rsidRPr="00F354E6" w:rsidRDefault="00F354E6" w:rsidP="00F354E6">
      <w:pPr>
        <w:pStyle w:val="dem-2"/>
        <w:rPr>
          <w:rFonts w:ascii="Times New Roman" w:hAnsi="Times New Roman" w:cs="Times New Roman"/>
        </w:rPr>
      </w:pPr>
      <w:bookmarkStart w:id="398" w:name="_Toc403123662"/>
      <w:bookmarkStart w:id="399" w:name="_Toc405816801"/>
      <w:bookmarkStart w:id="400" w:name="_Toc409796620"/>
      <w:r w:rsidRPr="00F354E6">
        <w:rPr>
          <w:rFonts w:ascii="Times New Roman" w:hAnsi="Times New Roman" w:cs="Times New Roman"/>
        </w:rPr>
        <w:t>Передача уведомлений системы во время обновления прошивки</w:t>
      </w:r>
      <w:bookmarkEnd w:id="398"/>
      <w:r w:rsidRPr="00F354E6">
        <w:rPr>
          <w:rFonts w:ascii="Times New Roman" w:hAnsi="Times New Roman" w:cs="Times New Roman"/>
        </w:rPr>
        <w:t>;</w:t>
      </w:r>
      <w:bookmarkEnd w:id="399"/>
      <w:bookmarkEnd w:id="400"/>
    </w:p>
    <w:p w:rsidR="00F354E6" w:rsidRPr="00F354E6" w:rsidRDefault="00F354E6" w:rsidP="00F354E6">
      <w:pPr>
        <w:pStyle w:val="dem-2"/>
        <w:rPr>
          <w:rFonts w:ascii="Times New Roman" w:hAnsi="Times New Roman" w:cs="Times New Roman"/>
        </w:rPr>
      </w:pPr>
      <w:bookmarkStart w:id="401" w:name="_Toc403123663"/>
      <w:bookmarkStart w:id="402" w:name="_Toc405816802"/>
      <w:bookmarkStart w:id="403" w:name="_Toc409796621"/>
      <w:r w:rsidRPr="00F354E6">
        <w:rPr>
          <w:rFonts w:ascii="Times New Roman" w:hAnsi="Times New Roman" w:cs="Times New Roman"/>
        </w:rPr>
        <w:t>Два уровня привилегий пользователей с разным набором страниц</w:t>
      </w:r>
      <w:bookmarkEnd w:id="401"/>
      <w:r w:rsidRPr="00F354E6">
        <w:rPr>
          <w:rFonts w:ascii="Times New Roman" w:hAnsi="Times New Roman" w:cs="Times New Roman"/>
        </w:rPr>
        <w:t>;</w:t>
      </w:r>
      <w:bookmarkEnd w:id="402"/>
      <w:bookmarkEnd w:id="403"/>
    </w:p>
    <w:p w:rsidR="00F354E6" w:rsidRPr="00F354E6" w:rsidRDefault="00F354E6" w:rsidP="00F354E6">
      <w:pPr>
        <w:pStyle w:val="dem-2"/>
        <w:rPr>
          <w:rFonts w:ascii="Times New Roman" w:hAnsi="Times New Roman" w:cs="Times New Roman"/>
        </w:rPr>
      </w:pPr>
      <w:bookmarkStart w:id="404" w:name="_Toc403123664"/>
      <w:bookmarkStart w:id="405" w:name="_Toc405816803"/>
      <w:bookmarkStart w:id="406" w:name="_Toc409796622"/>
      <w:r w:rsidRPr="00F354E6">
        <w:rPr>
          <w:rFonts w:ascii="Times New Roman" w:hAnsi="Times New Roman" w:cs="Times New Roman"/>
        </w:rPr>
        <w:t>Обновление, сохранение и загрузка конфигурационных файлов и прошивки (</w:t>
      </w:r>
      <w:proofErr w:type="spellStart"/>
      <w:r w:rsidRPr="00F354E6">
        <w:rPr>
          <w:rFonts w:ascii="Times New Roman" w:hAnsi="Times New Roman" w:cs="Times New Roman"/>
        </w:rPr>
        <w:t>firmware</w:t>
      </w:r>
      <w:proofErr w:type="spellEnd"/>
      <w:r w:rsidRPr="00F354E6">
        <w:rPr>
          <w:rFonts w:ascii="Times New Roman" w:hAnsi="Times New Roman" w:cs="Times New Roman"/>
        </w:rPr>
        <w:t xml:space="preserve">) по протоколам </w:t>
      </w:r>
      <w:r w:rsidRPr="00F354E6">
        <w:rPr>
          <w:rFonts w:ascii="Times New Roman" w:hAnsi="Times New Roman" w:cs="Times New Roman"/>
          <w:lang w:val="en-US"/>
        </w:rPr>
        <w:t>FTP</w:t>
      </w:r>
      <w:r w:rsidRPr="00F354E6">
        <w:rPr>
          <w:rFonts w:ascii="Times New Roman" w:hAnsi="Times New Roman" w:cs="Times New Roman"/>
        </w:rPr>
        <w:t>/HTTP</w:t>
      </w:r>
      <w:bookmarkEnd w:id="404"/>
      <w:r w:rsidRPr="00F354E6">
        <w:rPr>
          <w:rFonts w:ascii="Times New Roman" w:hAnsi="Times New Roman" w:cs="Times New Roman"/>
        </w:rPr>
        <w:t>;</w:t>
      </w:r>
      <w:bookmarkEnd w:id="405"/>
      <w:bookmarkEnd w:id="406"/>
    </w:p>
    <w:p w:rsidR="00F354E6" w:rsidRPr="00F354E6" w:rsidRDefault="00F354E6" w:rsidP="00F354E6">
      <w:pPr>
        <w:pStyle w:val="dem-2"/>
        <w:rPr>
          <w:rFonts w:ascii="Times New Roman" w:hAnsi="Times New Roman" w:cs="Times New Roman"/>
        </w:rPr>
      </w:pPr>
      <w:bookmarkStart w:id="407" w:name="_Toc403123667"/>
      <w:bookmarkStart w:id="408" w:name="_Toc405816806"/>
      <w:bookmarkStart w:id="409" w:name="_Toc409796623"/>
      <w:r w:rsidRPr="00F354E6">
        <w:rPr>
          <w:rFonts w:ascii="Times New Roman" w:hAnsi="Times New Roman" w:cs="Times New Roman"/>
        </w:rPr>
        <w:t>Производитель ПО должен обеспечить конфигурацию «по умолчанию»</w:t>
      </w:r>
      <w:bookmarkEnd w:id="407"/>
      <w:r w:rsidRPr="00F354E6">
        <w:rPr>
          <w:rFonts w:ascii="Times New Roman" w:hAnsi="Times New Roman" w:cs="Times New Roman"/>
        </w:rPr>
        <w:t>;</w:t>
      </w:r>
      <w:bookmarkEnd w:id="408"/>
      <w:bookmarkEnd w:id="409"/>
    </w:p>
    <w:p w:rsidR="00F354E6" w:rsidRPr="00F354E6" w:rsidRDefault="00F354E6" w:rsidP="00F354E6">
      <w:pPr>
        <w:pStyle w:val="dem-2"/>
        <w:rPr>
          <w:rFonts w:ascii="Times New Roman" w:hAnsi="Times New Roman" w:cs="Times New Roman"/>
        </w:rPr>
      </w:pPr>
      <w:bookmarkStart w:id="410" w:name="_Toc403123668"/>
      <w:bookmarkStart w:id="411" w:name="_Toc405816807"/>
      <w:bookmarkStart w:id="412" w:name="_Toc409796624"/>
      <w:r w:rsidRPr="00F354E6">
        <w:rPr>
          <w:rFonts w:ascii="Times New Roman" w:hAnsi="Times New Roman" w:cs="Times New Roman"/>
        </w:rPr>
        <w:t>Поддержка резервного хранения образа прошивки и параметров конфигурации (</w:t>
      </w:r>
      <w:proofErr w:type="spellStart"/>
      <w:r w:rsidRPr="00F354E6">
        <w:rPr>
          <w:rFonts w:ascii="Times New Roman" w:hAnsi="Times New Roman" w:cs="Times New Roman"/>
        </w:rPr>
        <w:t>Fault</w:t>
      </w:r>
      <w:proofErr w:type="spellEnd"/>
      <w:r w:rsidRPr="00F354E6">
        <w:rPr>
          <w:rFonts w:ascii="Times New Roman" w:hAnsi="Times New Roman" w:cs="Times New Roman"/>
        </w:rPr>
        <w:t xml:space="preserve"> </w:t>
      </w:r>
      <w:proofErr w:type="spellStart"/>
      <w:r w:rsidRPr="00F354E6">
        <w:rPr>
          <w:rFonts w:ascii="Times New Roman" w:hAnsi="Times New Roman" w:cs="Times New Roman"/>
        </w:rPr>
        <w:t>Tolerance</w:t>
      </w:r>
      <w:proofErr w:type="spellEnd"/>
      <w:r w:rsidRPr="00F354E6">
        <w:rPr>
          <w:rFonts w:ascii="Times New Roman" w:hAnsi="Times New Roman" w:cs="Times New Roman"/>
        </w:rPr>
        <w:t xml:space="preserve"> </w:t>
      </w:r>
      <w:proofErr w:type="spellStart"/>
      <w:r w:rsidRPr="00F354E6">
        <w:rPr>
          <w:rFonts w:ascii="Times New Roman" w:hAnsi="Times New Roman" w:cs="Times New Roman"/>
        </w:rPr>
        <w:t>Backup</w:t>
      </w:r>
      <w:proofErr w:type="spellEnd"/>
      <w:r w:rsidRPr="00F354E6">
        <w:rPr>
          <w:rFonts w:ascii="Times New Roman" w:hAnsi="Times New Roman" w:cs="Times New Roman"/>
        </w:rPr>
        <w:t xml:space="preserve"> </w:t>
      </w:r>
      <w:proofErr w:type="spellStart"/>
      <w:r w:rsidRPr="00F354E6">
        <w:rPr>
          <w:rFonts w:ascii="Times New Roman" w:hAnsi="Times New Roman" w:cs="Times New Roman"/>
        </w:rPr>
        <w:t>Copy</w:t>
      </w:r>
      <w:proofErr w:type="spellEnd"/>
      <w:r w:rsidRPr="00F354E6">
        <w:rPr>
          <w:rFonts w:ascii="Times New Roman" w:hAnsi="Times New Roman" w:cs="Times New Roman"/>
        </w:rPr>
        <w:t>) в энергонезависимой памяти</w:t>
      </w:r>
      <w:bookmarkEnd w:id="410"/>
      <w:r w:rsidRPr="00F354E6">
        <w:rPr>
          <w:rFonts w:ascii="Times New Roman" w:hAnsi="Times New Roman" w:cs="Times New Roman"/>
        </w:rPr>
        <w:t>;</w:t>
      </w:r>
      <w:bookmarkEnd w:id="411"/>
      <w:bookmarkEnd w:id="412"/>
    </w:p>
    <w:p w:rsidR="00F354E6" w:rsidRPr="00F354E6" w:rsidRDefault="00F354E6" w:rsidP="00F354E6">
      <w:pPr>
        <w:pStyle w:val="dem-2"/>
        <w:rPr>
          <w:rFonts w:ascii="Times New Roman" w:hAnsi="Times New Roman" w:cs="Times New Roman"/>
        </w:rPr>
      </w:pPr>
      <w:bookmarkStart w:id="413" w:name="_Toc403123669"/>
      <w:bookmarkStart w:id="414" w:name="_Toc405816808"/>
      <w:bookmarkStart w:id="415" w:name="_Toc409796625"/>
      <w:r w:rsidRPr="00F354E6">
        <w:rPr>
          <w:rFonts w:ascii="Times New Roman" w:hAnsi="Times New Roman" w:cs="Times New Roman"/>
        </w:rPr>
        <w:t>Механизм автоматического восстановления работоспособности в случае сбоя при удаленном обновлении ПО</w:t>
      </w:r>
      <w:bookmarkEnd w:id="413"/>
      <w:r w:rsidRPr="00F354E6">
        <w:rPr>
          <w:rFonts w:ascii="Times New Roman" w:hAnsi="Times New Roman" w:cs="Times New Roman"/>
        </w:rPr>
        <w:t>;</w:t>
      </w:r>
      <w:bookmarkEnd w:id="414"/>
      <w:bookmarkEnd w:id="415"/>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 xml:space="preserve">Конфигурация устройства в редактируемом </w:t>
      </w:r>
      <w:proofErr w:type="spellStart"/>
      <w:r w:rsidRPr="00F354E6">
        <w:rPr>
          <w:rFonts w:ascii="Times New Roman" w:hAnsi="Times New Roman" w:cs="Times New Roman"/>
        </w:rPr>
        <w:t>plaintext</w:t>
      </w:r>
      <w:proofErr w:type="spellEnd"/>
      <w:r w:rsidRPr="00F354E6">
        <w:rPr>
          <w:rFonts w:ascii="Times New Roman" w:hAnsi="Times New Roman" w:cs="Times New Roman"/>
        </w:rPr>
        <w:t xml:space="preserve"> формате, с </w:t>
      </w:r>
      <w:proofErr w:type="spellStart"/>
      <w:r w:rsidRPr="00F354E6">
        <w:rPr>
          <w:rFonts w:ascii="Times New Roman" w:hAnsi="Times New Roman" w:cs="Times New Roman"/>
        </w:rPr>
        <w:t>криптованными</w:t>
      </w:r>
      <w:proofErr w:type="spellEnd"/>
      <w:r w:rsidRPr="00F354E6">
        <w:rPr>
          <w:rFonts w:ascii="Times New Roman" w:hAnsi="Times New Roman" w:cs="Times New Roman"/>
        </w:rPr>
        <w:t xml:space="preserve"> паролями; (опционально)</w:t>
      </w:r>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Инкрементное (частичное) обновление конфигурационного файла; (опционально)</w:t>
      </w:r>
    </w:p>
    <w:p w:rsidR="00F354E6" w:rsidRPr="00F354E6" w:rsidRDefault="00F354E6" w:rsidP="00F354E6">
      <w:pPr>
        <w:pStyle w:val="dem-2"/>
        <w:rPr>
          <w:rFonts w:ascii="Times New Roman" w:hAnsi="Times New Roman" w:cs="Times New Roman"/>
        </w:rPr>
      </w:pPr>
      <w:bookmarkStart w:id="416" w:name="_Toc403123670"/>
      <w:bookmarkStart w:id="417" w:name="_Toc405816809"/>
      <w:bookmarkStart w:id="418" w:name="_Toc409796626"/>
      <w:r w:rsidRPr="00F354E6">
        <w:rPr>
          <w:rFonts w:ascii="Times New Roman" w:hAnsi="Times New Roman" w:cs="Times New Roman"/>
        </w:rPr>
        <w:t xml:space="preserve">Поддержка возможностей для отладки и поиска неисправностей: </w:t>
      </w:r>
      <w:proofErr w:type="spellStart"/>
      <w:r w:rsidRPr="00F354E6">
        <w:rPr>
          <w:rFonts w:ascii="Times New Roman" w:hAnsi="Times New Roman" w:cs="Times New Roman"/>
        </w:rPr>
        <w:t>syslog</w:t>
      </w:r>
      <w:proofErr w:type="spellEnd"/>
      <w:r w:rsidRPr="00F354E6">
        <w:rPr>
          <w:rFonts w:ascii="Times New Roman" w:hAnsi="Times New Roman" w:cs="Times New Roman"/>
        </w:rPr>
        <w:t xml:space="preserve">, </w:t>
      </w:r>
      <w:proofErr w:type="spellStart"/>
      <w:r w:rsidRPr="00F354E6">
        <w:rPr>
          <w:rFonts w:ascii="Times New Roman" w:hAnsi="Times New Roman" w:cs="Times New Roman"/>
        </w:rPr>
        <w:t>debug</w:t>
      </w:r>
      <w:bookmarkEnd w:id="416"/>
      <w:proofErr w:type="spellEnd"/>
      <w:r w:rsidRPr="00F354E6">
        <w:rPr>
          <w:rFonts w:ascii="Times New Roman" w:hAnsi="Times New Roman" w:cs="Times New Roman"/>
        </w:rPr>
        <w:t>;</w:t>
      </w:r>
      <w:bookmarkEnd w:id="417"/>
      <w:bookmarkEnd w:id="418"/>
    </w:p>
    <w:p w:rsidR="00F354E6" w:rsidRPr="00F354E6" w:rsidRDefault="00F354E6" w:rsidP="00F354E6">
      <w:pPr>
        <w:pStyle w:val="dem-2"/>
        <w:rPr>
          <w:rFonts w:ascii="Times New Roman" w:hAnsi="Times New Roman" w:cs="Times New Roman"/>
        </w:rPr>
      </w:pPr>
      <w:bookmarkStart w:id="419" w:name="_Toc405816810"/>
      <w:bookmarkStart w:id="420" w:name="_Toc409796627"/>
      <w:r w:rsidRPr="00F354E6">
        <w:rPr>
          <w:rFonts w:ascii="Times New Roman" w:hAnsi="Times New Roman" w:cs="Times New Roman"/>
        </w:rPr>
        <w:t xml:space="preserve">Подключение к устройству по </w:t>
      </w:r>
      <w:proofErr w:type="spellStart"/>
      <w:r w:rsidRPr="00F354E6">
        <w:rPr>
          <w:rFonts w:ascii="Times New Roman" w:hAnsi="Times New Roman" w:cs="Times New Roman"/>
        </w:rPr>
        <w:t>Wi-Fi</w:t>
      </w:r>
      <w:proofErr w:type="spellEnd"/>
      <w:r w:rsidRPr="00F354E6">
        <w:rPr>
          <w:rFonts w:ascii="Times New Roman" w:hAnsi="Times New Roman" w:cs="Times New Roman"/>
        </w:rPr>
        <w:t xml:space="preserve"> по </w:t>
      </w:r>
      <w:proofErr w:type="spellStart"/>
      <w:r w:rsidRPr="00F354E6">
        <w:rPr>
          <w:rFonts w:ascii="Times New Roman" w:hAnsi="Times New Roman" w:cs="Times New Roman"/>
        </w:rPr>
        <w:t>преднастроенным</w:t>
      </w:r>
      <w:proofErr w:type="spellEnd"/>
      <w:r w:rsidRPr="00F354E6">
        <w:rPr>
          <w:rFonts w:ascii="Times New Roman" w:hAnsi="Times New Roman" w:cs="Times New Roman"/>
        </w:rPr>
        <w:t xml:space="preserve"> реквизитам доступа (логин-пароль), реквизиты доступа наклеивать на коробку или на устройство;</w:t>
      </w:r>
      <w:bookmarkEnd w:id="419"/>
      <w:bookmarkEnd w:id="420"/>
    </w:p>
    <w:p w:rsidR="00F354E6" w:rsidRPr="00F354E6" w:rsidRDefault="00F354E6" w:rsidP="00F354E6">
      <w:pPr>
        <w:pStyle w:val="dem-2"/>
        <w:rPr>
          <w:rFonts w:ascii="Times New Roman" w:hAnsi="Times New Roman" w:cs="Times New Roman"/>
        </w:rPr>
      </w:pPr>
      <w:bookmarkStart w:id="421" w:name="_Toc403123671"/>
      <w:bookmarkStart w:id="422" w:name="_Toc405816811"/>
      <w:bookmarkStart w:id="423" w:name="_Toc409796628"/>
      <w:r w:rsidRPr="00F354E6">
        <w:rPr>
          <w:rFonts w:ascii="Times New Roman" w:hAnsi="Times New Roman" w:cs="Times New Roman"/>
        </w:rPr>
        <w:t xml:space="preserve">В случае, если устройство не получает </w:t>
      </w:r>
      <w:proofErr w:type="spellStart"/>
      <w:r w:rsidRPr="00F354E6">
        <w:rPr>
          <w:rFonts w:ascii="Times New Roman" w:hAnsi="Times New Roman" w:cs="Times New Roman"/>
        </w:rPr>
        <w:t>ip</w:t>
      </w:r>
      <w:proofErr w:type="spellEnd"/>
      <w:r w:rsidRPr="00F354E6">
        <w:rPr>
          <w:rFonts w:ascii="Times New Roman" w:hAnsi="Times New Roman" w:cs="Times New Roman"/>
        </w:rPr>
        <w:t xml:space="preserve">-адрес или не может </w:t>
      </w:r>
      <w:r w:rsidRPr="00F354E6">
        <w:rPr>
          <w:rFonts w:ascii="Times New Roman" w:hAnsi="Times New Roman" w:cs="Times New Roman"/>
        </w:rPr>
        <w:lastRenderedPageBreak/>
        <w:t xml:space="preserve">установить </w:t>
      </w:r>
      <w:proofErr w:type="spellStart"/>
      <w:r w:rsidRPr="00F354E6">
        <w:rPr>
          <w:rFonts w:ascii="Times New Roman" w:hAnsi="Times New Roman" w:cs="Times New Roman"/>
        </w:rPr>
        <w:t>PPPoE</w:t>
      </w:r>
      <w:proofErr w:type="spellEnd"/>
      <w:r w:rsidRPr="00F354E6">
        <w:rPr>
          <w:rFonts w:ascii="Times New Roman" w:hAnsi="Times New Roman" w:cs="Times New Roman"/>
        </w:rPr>
        <w:t>-соединение с первого раза, устройство должно продолжать пытаться установить его 10 раз с интервалом в 30 секунд. В случае если после 10 попыток соединение не было установлено, продолжать попытки подключиться к сети 1 раз в 5 минут</w:t>
      </w:r>
      <w:bookmarkEnd w:id="421"/>
      <w:r w:rsidRPr="00F354E6">
        <w:rPr>
          <w:rFonts w:ascii="Times New Roman" w:hAnsi="Times New Roman" w:cs="Times New Roman"/>
        </w:rPr>
        <w:t>;</w:t>
      </w:r>
      <w:bookmarkEnd w:id="422"/>
      <w:bookmarkEnd w:id="423"/>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 xml:space="preserve">Требуется запоминать ID текущей сессии </w:t>
      </w:r>
      <w:proofErr w:type="spellStart"/>
      <w:r w:rsidRPr="00F354E6">
        <w:rPr>
          <w:rFonts w:ascii="Times New Roman" w:hAnsi="Times New Roman" w:cs="Times New Roman"/>
        </w:rPr>
        <w:t>PPPoE</w:t>
      </w:r>
      <w:proofErr w:type="spellEnd"/>
      <w:r w:rsidRPr="00F354E6">
        <w:rPr>
          <w:rFonts w:ascii="Times New Roman" w:hAnsi="Times New Roman" w:cs="Times New Roman"/>
        </w:rPr>
        <w:t>, что бы при следующей загрузке CPE терминировать прошлую сессию перед инициацией новой сессии;</w:t>
      </w:r>
    </w:p>
    <w:p w:rsidR="00F354E6" w:rsidRPr="00F354E6" w:rsidRDefault="00F354E6" w:rsidP="00F354E6">
      <w:pPr>
        <w:pStyle w:val="dem-2"/>
        <w:rPr>
          <w:rFonts w:ascii="Times New Roman" w:hAnsi="Times New Roman" w:cs="Times New Roman"/>
        </w:rPr>
      </w:pPr>
      <w:bookmarkStart w:id="424" w:name="_Toc403123672"/>
      <w:bookmarkStart w:id="425" w:name="_Toc405816812"/>
      <w:bookmarkStart w:id="426" w:name="_Toc409796629"/>
      <w:r w:rsidRPr="00F354E6">
        <w:rPr>
          <w:rFonts w:ascii="Times New Roman" w:hAnsi="Times New Roman" w:cs="Times New Roman"/>
        </w:rPr>
        <w:t>Данные параметры должны иметь возможность изменения через ACS.</w:t>
      </w:r>
      <w:bookmarkEnd w:id="424"/>
      <w:bookmarkEnd w:id="425"/>
      <w:bookmarkEnd w:id="426"/>
    </w:p>
    <w:p w:rsidR="00F354E6" w:rsidRPr="00F354E6" w:rsidRDefault="00F354E6" w:rsidP="00F354E6">
      <w:pPr>
        <w:pStyle w:val="dem1"/>
        <w:rPr>
          <w:rFonts w:ascii="Times New Roman" w:hAnsi="Times New Roman" w:cs="Times New Roman"/>
        </w:rPr>
      </w:pPr>
      <w:bookmarkStart w:id="427" w:name="_Toc381803381"/>
      <w:bookmarkStart w:id="428" w:name="_Toc409796630"/>
      <w:bookmarkStart w:id="429" w:name="_Toc464742205"/>
      <w:bookmarkStart w:id="430" w:name="_Toc464811031"/>
      <w:r w:rsidRPr="00F354E6">
        <w:rPr>
          <w:rFonts w:ascii="Times New Roman" w:hAnsi="Times New Roman" w:cs="Times New Roman"/>
        </w:rPr>
        <w:t>Требования по сертификации абонентского оборудования и гарантии.</w:t>
      </w:r>
      <w:bookmarkEnd w:id="427"/>
      <w:bookmarkEnd w:id="428"/>
      <w:bookmarkEnd w:id="429"/>
      <w:bookmarkEnd w:id="430"/>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Вся продукция должна иметь действующий сертификат или декларацию о соответствии в соответствии с действующим законодательством РФ;</w:t>
      </w:r>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 xml:space="preserve">Гарантийный период на поставляемое оборудование должен составлять не менее 24 месяцев с </w:t>
      </w:r>
      <w:r w:rsidR="007137BD" w:rsidRPr="007137BD">
        <w:rPr>
          <w:rFonts w:ascii="Times New Roman" w:hAnsi="Times New Roman" w:cs="Times New Roman"/>
          <w:szCs w:val="26"/>
        </w:rPr>
        <w:t>даты начала эксплуатации Оборудования Покупателем</w:t>
      </w:r>
      <w:r w:rsidRPr="00F354E6">
        <w:rPr>
          <w:rFonts w:ascii="Times New Roman" w:hAnsi="Times New Roman" w:cs="Times New Roman"/>
        </w:rPr>
        <w:t>;</w:t>
      </w:r>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 xml:space="preserve">Должна быть предусмотрена возможность заключения договора на </w:t>
      </w:r>
      <w:proofErr w:type="spellStart"/>
      <w:r w:rsidRPr="00F354E6">
        <w:rPr>
          <w:rFonts w:ascii="Times New Roman" w:hAnsi="Times New Roman" w:cs="Times New Roman"/>
        </w:rPr>
        <w:t>постгарантийное</w:t>
      </w:r>
      <w:proofErr w:type="spellEnd"/>
      <w:r w:rsidRPr="00F354E6">
        <w:rPr>
          <w:rFonts w:ascii="Times New Roman" w:hAnsi="Times New Roman" w:cs="Times New Roman"/>
        </w:rPr>
        <w:t xml:space="preserve"> обслуживание.</w:t>
      </w:r>
    </w:p>
    <w:p w:rsidR="00F354E6" w:rsidRPr="00F354E6" w:rsidRDefault="00F354E6" w:rsidP="00F354E6">
      <w:pPr>
        <w:pStyle w:val="dem1"/>
        <w:rPr>
          <w:rFonts w:ascii="Times New Roman" w:hAnsi="Times New Roman" w:cs="Times New Roman"/>
        </w:rPr>
      </w:pPr>
      <w:bookmarkStart w:id="431" w:name="_Toc381803382"/>
      <w:bookmarkStart w:id="432" w:name="_Toc409796631"/>
      <w:bookmarkStart w:id="433" w:name="_Toc464742206"/>
      <w:bookmarkStart w:id="434" w:name="_Toc464811032"/>
      <w:r w:rsidRPr="00F354E6">
        <w:rPr>
          <w:rFonts w:ascii="Times New Roman" w:hAnsi="Times New Roman" w:cs="Times New Roman"/>
        </w:rPr>
        <w:t xml:space="preserve">Требования к </w:t>
      </w:r>
      <w:r w:rsidR="00D02AAA">
        <w:rPr>
          <w:rFonts w:ascii="Times New Roman" w:hAnsi="Times New Roman" w:cs="Times New Roman"/>
        </w:rPr>
        <w:t>поставщику</w:t>
      </w:r>
      <w:r w:rsidRPr="00F354E6">
        <w:rPr>
          <w:rFonts w:ascii="Times New Roman" w:hAnsi="Times New Roman" w:cs="Times New Roman"/>
        </w:rPr>
        <w:t xml:space="preserve"> абонентского оборудования</w:t>
      </w:r>
      <w:bookmarkEnd w:id="431"/>
      <w:bookmarkEnd w:id="432"/>
      <w:bookmarkEnd w:id="433"/>
      <w:bookmarkEnd w:id="434"/>
    </w:p>
    <w:p w:rsidR="00F354E6" w:rsidRPr="00F354E6" w:rsidRDefault="00D02AAA" w:rsidP="00F354E6">
      <w:pPr>
        <w:pStyle w:val="dem-2"/>
        <w:rPr>
          <w:rFonts w:ascii="Times New Roman" w:hAnsi="Times New Roman" w:cs="Times New Roman"/>
        </w:rPr>
      </w:pPr>
      <w:r>
        <w:rPr>
          <w:rFonts w:ascii="Times New Roman" w:hAnsi="Times New Roman" w:cs="Times New Roman"/>
        </w:rPr>
        <w:t>Поставщик</w:t>
      </w:r>
      <w:r w:rsidR="00F354E6" w:rsidRPr="00F354E6">
        <w:rPr>
          <w:rFonts w:ascii="Times New Roman" w:hAnsi="Times New Roman" w:cs="Times New Roman"/>
        </w:rPr>
        <w:t xml:space="preserve"> абонентского оборудования должен обеспечить техническую поддержку на русском языке, наличие </w:t>
      </w:r>
      <w:proofErr w:type="spellStart"/>
      <w:r w:rsidR="00F354E6" w:rsidRPr="00F354E6">
        <w:rPr>
          <w:rFonts w:ascii="Times New Roman" w:hAnsi="Times New Roman" w:cs="Times New Roman"/>
        </w:rPr>
        <w:t>web</w:t>
      </w:r>
      <w:proofErr w:type="spellEnd"/>
      <w:r w:rsidR="00F354E6" w:rsidRPr="00F354E6">
        <w:rPr>
          <w:rFonts w:ascii="Times New Roman" w:hAnsi="Times New Roman" w:cs="Times New Roman"/>
        </w:rPr>
        <w:t>-сайта технической поддержки;</w:t>
      </w:r>
    </w:p>
    <w:p w:rsidR="00F354E6" w:rsidRPr="00F354E6" w:rsidRDefault="00D02AAA" w:rsidP="00F354E6">
      <w:pPr>
        <w:pStyle w:val="dem-2"/>
        <w:rPr>
          <w:rFonts w:ascii="Times New Roman" w:hAnsi="Times New Roman" w:cs="Times New Roman"/>
        </w:rPr>
      </w:pPr>
      <w:r>
        <w:rPr>
          <w:rFonts w:ascii="Times New Roman" w:hAnsi="Times New Roman" w:cs="Times New Roman"/>
        </w:rPr>
        <w:t>Поставщик</w:t>
      </w:r>
      <w:r w:rsidR="00F354E6" w:rsidRPr="00F354E6">
        <w:rPr>
          <w:rFonts w:ascii="Times New Roman" w:hAnsi="Times New Roman" w:cs="Times New Roman"/>
        </w:rPr>
        <w:t xml:space="preserve"> должен обеспечить возможность </w:t>
      </w:r>
      <w:proofErr w:type="spellStart"/>
      <w:r w:rsidR="00F354E6" w:rsidRPr="00F354E6">
        <w:rPr>
          <w:rFonts w:ascii="Times New Roman" w:hAnsi="Times New Roman" w:cs="Times New Roman"/>
        </w:rPr>
        <w:t>преднастройки</w:t>
      </w:r>
      <w:proofErr w:type="spellEnd"/>
      <w:r w:rsidR="00F354E6" w:rsidRPr="00F354E6">
        <w:rPr>
          <w:rFonts w:ascii="Times New Roman" w:hAnsi="Times New Roman" w:cs="Times New Roman"/>
        </w:rPr>
        <w:t xml:space="preserve"> оборудования на заводе по требованиям Общества;</w:t>
      </w:r>
    </w:p>
    <w:p w:rsidR="00F354E6" w:rsidRPr="00F354E6" w:rsidRDefault="00D02AAA" w:rsidP="00F354E6">
      <w:pPr>
        <w:pStyle w:val="dem-2"/>
        <w:rPr>
          <w:rFonts w:ascii="Times New Roman" w:hAnsi="Times New Roman" w:cs="Times New Roman"/>
        </w:rPr>
      </w:pPr>
      <w:r>
        <w:rPr>
          <w:rFonts w:ascii="Times New Roman" w:hAnsi="Times New Roman" w:cs="Times New Roman"/>
        </w:rPr>
        <w:t>Поставщик</w:t>
      </w:r>
      <w:r w:rsidR="00F354E6" w:rsidRPr="00F354E6">
        <w:rPr>
          <w:rFonts w:ascii="Times New Roman" w:hAnsi="Times New Roman" w:cs="Times New Roman"/>
        </w:rPr>
        <w:t xml:space="preserve"> должен оказывать поддержку, включая расширение функционала в течение 5 лет с момента поставки оборудования.</w:t>
      </w:r>
    </w:p>
    <w:p w:rsidR="00F354E6" w:rsidRPr="00F354E6" w:rsidRDefault="00F354E6" w:rsidP="00F354E6">
      <w:pPr>
        <w:pStyle w:val="dem1"/>
        <w:rPr>
          <w:rFonts w:ascii="Times New Roman" w:hAnsi="Times New Roman" w:cs="Times New Roman"/>
        </w:rPr>
      </w:pPr>
      <w:bookmarkStart w:id="435" w:name="_Toc381803383"/>
      <w:bookmarkStart w:id="436" w:name="_Toc409796632"/>
      <w:bookmarkStart w:id="437" w:name="_Toc464742207"/>
      <w:bookmarkStart w:id="438" w:name="_Toc464811033"/>
      <w:bookmarkStart w:id="439" w:name="_Toc176925051"/>
      <w:bookmarkStart w:id="440" w:name="_Toc178055866"/>
      <w:bookmarkStart w:id="441" w:name="_Toc178056026"/>
      <w:bookmarkStart w:id="442" w:name="_Toc246391870"/>
      <w:r w:rsidRPr="00F354E6">
        <w:rPr>
          <w:rFonts w:ascii="Times New Roman" w:hAnsi="Times New Roman" w:cs="Times New Roman"/>
        </w:rPr>
        <w:t>Требования в области обслуживания абонентского оборудования</w:t>
      </w:r>
      <w:bookmarkEnd w:id="435"/>
      <w:bookmarkEnd w:id="436"/>
      <w:bookmarkEnd w:id="437"/>
      <w:bookmarkEnd w:id="438"/>
      <w:r w:rsidRPr="00F354E6">
        <w:rPr>
          <w:rFonts w:ascii="Times New Roman" w:hAnsi="Times New Roman" w:cs="Times New Roman"/>
        </w:rPr>
        <w:t xml:space="preserve"> </w:t>
      </w:r>
      <w:bookmarkEnd w:id="439"/>
      <w:bookmarkEnd w:id="440"/>
      <w:bookmarkEnd w:id="441"/>
      <w:bookmarkEnd w:id="442"/>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Дополнительные требования в области обслуживания абонентского оборудования:</w:t>
      </w:r>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Предоставление поставщиком технической поддержки, включая доработку ПО в случае, если заявленная функциональность ПО работает некорректно;</w:t>
      </w:r>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 xml:space="preserve">При необходимости, внесение изменений в заводскую конфигурацию </w:t>
      </w:r>
      <w:r w:rsidR="00D02AAA">
        <w:rPr>
          <w:rFonts w:ascii="Times New Roman" w:hAnsi="Times New Roman" w:cs="Times New Roman"/>
        </w:rPr>
        <w:t>оборудования</w:t>
      </w:r>
      <w:r w:rsidRPr="00F354E6">
        <w:rPr>
          <w:rFonts w:ascii="Times New Roman" w:hAnsi="Times New Roman" w:cs="Times New Roman"/>
        </w:rPr>
        <w:t>;</w:t>
      </w:r>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Осуществление поставщиком консультирования сотрудников Общества;</w:t>
      </w:r>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Предоставление поставщиком абонентского оборудования на этапе</w:t>
      </w:r>
      <w:r w:rsidR="00D02AAA">
        <w:rPr>
          <w:rFonts w:ascii="Times New Roman" w:hAnsi="Times New Roman" w:cs="Times New Roman"/>
        </w:rPr>
        <w:t xml:space="preserve"> тестирования оборудования до 2</w:t>
      </w:r>
      <w:r w:rsidRPr="00F354E6">
        <w:rPr>
          <w:rFonts w:ascii="Times New Roman" w:hAnsi="Times New Roman" w:cs="Times New Roman"/>
        </w:rPr>
        <w:t xml:space="preserve"> штук каждой модели абонентского оборудования с доставкой до ПАО «Башинформсвязь».</w:t>
      </w:r>
    </w:p>
    <w:p w:rsidR="00F354E6" w:rsidRPr="00F354E6" w:rsidRDefault="00F354E6" w:rsidP="00F354E6">
      <w:pPr>
        <w:pStyle w:val="dem1"/>
        <w:rPr>
          <w:rFonts w:ascii="Times New Roman" w:hAnsi="Times New Roman" w:cs="Times New Roman"/>
        </w:rPr>
      </w:pPr>
      <w:bookmarkStart w:id="443" w:name="_Toc300913443"/>
      <w:bookmarkStart w:id="444" w:name="_Toc301874427"/>
      <w:bookmarkStart w:id="445" w:name="_Toc300913445"/>
      <w:bookmarkStart w:id="446" w:name="_Toc301874429"/>
      <w:bookmarkStart w:id="447" w:name="_Toc300913447"/>
      <w:bookmarkStart w:id="448" w:name="_Toc301874431"/>
      <w:bookmarkStart w:id="449" w:name="_Toc300913449"/>
      <w:bookmarkStart w:id="450" w:name="_Toc301874433"/>
      <w:bookmarkStart w:id="451" w:name="_Toc300739707"/>
      <w:bookmarkStart w:id="452" w:name="_Toc300747052"/>
      <w:bookmarkStart w:id="453" w:name="_Toc381803384"/>
      <w:bookmarkStart w:id="454" w:name="_Toc409796633"/>
      <w:bookmarkStart w:id="455" w:name="_Toc464742208"/>
      <w:bookmarkStart w:id="456" w:name="_Toc464811034"/>
      <w:bookmarkEnd w:id="443"/>
      <w:bookmarkEnd w:id="444"/>
      <w:bookmarkEnd w:id="445"/>
      <w:bookmarkEnd w:id="446"/>
      <w:bookmarkEnd w:id="447"/>
      <w:bookmarkEnd w:id="448"/>
      <w:bookmarkEnd w:id="449"/>
      <w:bookmarkEnd w:id="450"/>
      <w:r w:rsidRPr="00F354E6">
        <w:rPr>
          <w:rFonts w:ascii="Times New Roman" w:hAnsi="Times New Roman" w:cs="Times New Roman"/>
        </w:rPr>
        <w:t>Требования к составу поставляемой документации</w:t>
      </w:r>
      <w:bookmarkStart w:id="457" w:name="_Toc300739708"/>
      <w:bookmarkStart w:id="458" w:name="_Toc300747053"/>
      <w:bookmarkEnd w:id="451"/>
      <w:bookmarkEnd w:id="452"/>
      <w:bookmarkEnd w:id="453"/>
      <w:bookmarkEnd w:id="454"/>
      <w:bookmarkEnd w:id="455"/>
      <w:bookmarkEnd w:id="456"/>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 xml:space="preserve">Поставщиком должны быть представлены данные о предлагаемой к </w:t>
      </w:r>
      <w:r w:rsidRPr="00F354E6">
        <w:rPr>
          <w:rFonts w:ascii="Times New Roman" w:hAnsi="Times New Roman" w:cs="Times New Roman"/>
        </w:rPr>
        <w:lastRenderedPageBreak/>
        <w:t>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оконечного оборудования), типовые настройки оконечного оборудования для организации предоставления услуг клиентам ПАО «Башинформсвязь», оконечного оборудования;</w:t>
      </w:r>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Документация на русском языке должна поставляться в электронном виде.</w:t>
      </w:r>
    </w:p>
    <w:p w:rsidR="00F354E6" w:rsidRPr="00F354E6" w:rsidRDefault="00F354E6" w:rsidP="00F354E6">
      <w:pPr>
        <w:pStyle w:val="dem1"/>
        <w:rPr>
          <w:rFonts w:ascii="Times New Roman" w:hAnsi="Times New Roman" w:cs="Times New Roman"/>
        </w:rPr>
      </w:pPr>
      <w:bookmarkStart w:id="459" w:name="_Toc300739714"/>
      <w:bookmarkStart w:id="460" w:name="_Toc300747059"/>
      <w:bookmarkStart w:id="461" w:name="_Toc381803390"/>
      <w:bookmarkStart w:id="462" w:name="_Toc409796636"/>
      <w:bookmarkStart w:id="463" w:name="_Toc464742209"/>
      <w:bookmarkStart w:id="464" w:name="_Toc464811035"/>
      <w:bookmarkEnd w:id="457"/>
      <w:bookmarkEnd w:id="458"/>
      <w:r w:rsidRPr="00F354E6">
        <w:rPr>
          <w:rFonts w:ascii="Times New Roman" w:hAnsi="Times New Roman" w:cs="Times New Roman"/>
        </w:rPr>
        <w:t>Требования к испытаниям</w:t>
      </w:r>
      <w:bookmarkEnd w:id="459"/>
      <w:bookmarkEnd w:id="460"/>
      <w:bookmarkEnd w:id="461"/>
      <w:bookmarkEnd w:id="462"/>
      <w:bookmarkEnd w:id="463"/>
      <w:bookmarkEnd w:id="464"/>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Поставщик оборудования должен пройти лабораторные испытания по тестированию оборудования в соответствии с типовой программой и методикой испытания (ПМИ) с целью демонстрации Заказчику того, что поставленное оборудование установлено и функционирует в соответствии с Техническими требованиями.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w:t>
      </w:r>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Перед проведением лабораторных испытаний всем претендентам на поставку оборудования будут для ознакомления предоставлены ПМИ и график проведения тестирования оборудования;</w:t>
      </w:r>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Для проведения лабораторных испытаний все претенденты на поставку оборудования должны предоставить 2 (два) комплекта каждой модели абонентского оборудования.</w:t>
      </w:r>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br/>
        <w:t>Адрес доставки: РФ, 450000, г. Уфа, Ленина, д. 32</w:t>
      </w:r>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Лабораторные испытания должны проводиться представителем Заказчика с участием представителей претендента на поставку оборудования. Результаты должны быть зарегистрированы протоколом и заверены подписями ответственных лиц.</w:t>
      </w:r>
    </w:p>
    <w:p w:rsidR="00F354E6" w:rsidRPr="00F354E6" w:rsidRDefault="00F354E6" w:rsidP="00F354E6">
      <w:pPr>
        <w:pStyle w:val="dem1"/>
        <w:rPr>
          <w:rFonts w:ascii="Times New Roman" w:hAnsi="Times New Roman" w:cs="Times New Roman"/>
        </w:rPr>
      </w:pPr>
      <w:bookmarkStart w:id="465" w:name="_Toc300739715"/>
      <w:bookmarkStart w:id="466" w:name="_Toc300747060"/>
      <w:bookmarkStart w:id="467" w:name="_Toc381803391"/>
      <w:bookmarkStart w:id="468" w:name="_Toc409796637"/>
      <w:bookmarkStart w:id="469" w:name="_Toc464742210"/>
      <w:bookmarkStart w:id="470" w:name="_Toc464811036"/>
      <w:r w:rsidRPr="00F354E6">
        <w:rPr>
          <w:rFonts w:ascii="Times New Roman" w:hAnsi="Times New Roman" w:cs="Times New Roman"/>
        </w:rPr>
        <w:t>Требования к условиям транспортировки и хранения</w:t>
      </w:r>
      <w:bookmarkEnd w:id="465"/>
      <w:bookmarkEnd w:id="466"/>
      <w:bookmarkEnd w:id="467"/>
      <w:bookmarkEnd w:id="468"/>
      <w:bookmarkEnd w:id="469"/>
      <w:bookmarkEnd w:id="470"/>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Не предъявляются в связи с тем, что за доставку ответственность возлагается на Поставщика.</w:t>
      </w:r>
    </w:p>
    <w:p w:rsidR="00F354E6" w:rsidRPr="00F354E6" w:rsidRDefault="00F354E6" w:rsidP="00F354E6">
      <w:pPr>
        <w:pStyle w:val="dem1"/>
        <w:rPr>
          <w:rFonts w:ascii="Times New Roman" w:hAnsi="Times New Roman" w:cs="Times New Roman"/>
          <w:szCs w:val="26"/>
        </w:rPr>
      </w:pPr>
      <w:bookmarkStart w:id="471" w:name="_Toc381803392"/>
      <w:bookmarkStart w:id="472" w:name="_Toc409796638"/>
      <w:bookmarkStart w:id="473" w:name="_Toc464742211"/>
      <w:bookmarkStart w:id="474" w:name="_Toc464811037"/>
      <w:r w:rsidRPr="00F354E6">
        <w:rPr>
          <w:rFonts w:ascii="Times New Roman" w:hAnsi="Times New Roman" w:cs="Times New Roman"/>
        </w:rPr>
        <w:t>Требования к мониторингу SLA</w:t>
      </w:r>
      <w:bookmarkEnd w:id="471"/>
      <w:bookmarkEnd w:id="472"/>
      <w:bookmarkEnd w:id="473"/>
      <w:bookmarkEnd w:id="474"/>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rPr>
        <w:t>Требования к мониторингу SLA соответствуют общим требованиям к реализации мониторинга SLA на массовом сегменте рынка;</w:t>
      </w:r>
    </w:p>
    <w:p w:rsidR="00F354E6" w:rsidRPr="00F354E6" w:rsidRDefault="00F354E6" w:rsidP="00F354E6">
      <w:pPr>
        <w:pStyle w:val="dem-2"/>
        <w:rPr>
          <w:rFonts w:ascii="Times New Roman" w:hAnsi="Times New Roman" w:cs="Times New Roman"/>
          <w:lang w:val="en-US"/>
        </w:rPr>
      </w:pPr>
      <w:r w:rsidRPr="00F354E6">
        <w:rPr>
          <w:rFonts w:ascii="Times New Roman" w:hAnsi="Times New Roman" w:cs="Times New Roman"/>
        </w:rPr>
        <w:t>Мониторинг</w:t>
      </w:r>
      <w:r w:rsidRPr="00F354E6">
        <w:rPr>
          <w:rFonts w:ascii="Times New Roman" w:hAnsi="Times New Roman" w:cs="Times New Roman"/>
          <w:lang w:val="en-US"/>
        </w:rPr>
        <w:t xml:space="preserve"> SLA </w:t>
      </w:r>
      <w:r w:rsidRPr="00F354E6">
        <w:rPr>
          <w:rFonts w:ascii="Times New Roman" w:hAnsi="Times New Roman" w:cs="Times New Roman"/>
        </w:rPr>
        <w:t>предполагает</w:t>
      </w:r>
      <w:r w:rsidRPr="00F354E6">
        <w:rPr>
          <w:rFonts w:ascii="Times New Roman" w:hAnsi="Times New Roman" w:cs="Times New Roman"/>
          <w:lang w:val="en-US"/>
        </w:rPr>
        <w:t xml:space="preserve"> </w:t>
      </w:r>
      <w:r w:rsidRPr="00F354E6">
        <w:rPr>
          <w:rFonts w:ascii="Times New Roman" w:hAnsi="Times New Roman" w:cs="Times New Roman"/>
        </w:rPr>
        <w:t>использование</w:t>
      </w:r>
      <w:r w:rsidRPr="00F354E6">
        <w:rPr>
          <w:rFonts w:ascii="Times New Roman" w:hAnsi="Times New Roman" w:cs="Times New Roman"/>
          <w:lang w:val="en-US"/>
        </w:rPr>
        <w:t xml:space="preserve"> </w:t>
      </w:r>
      <w:r w:rsidRPr="00F354E6">
        <w:rPr>
          <w:rFonts w:ascii="Times New Roman" w:hAnsi="Times New Roman" w:cs="Times New Roman"/>
        </w:rPr>
        <w:t>методов</w:t>
      </w:r>
      <w:r w:rsidRPr="00F354E6">
        <w:rPr>
          <w:rFonts w:ascii="Times New Roman" w:hAnsi="Times New Roman" w:cs="Times New Roman"/>
          <w:lang w:val="en-US"/>
        </w:rPr>
        <w:t xml:space="preserve">, </w:t>
      </w:r>
      <w:r w:rsidRPr="00F354E6">
        <w:rPr>
          <w:rFonts w:ascii="Times New Roman" w:hAnsi="Times New Roman" w:cs="Times New Roman"/>
        </w:rPr>
        <w:t>описанных</w:t>
      </w:r>
      <w:r w:rsidRPr="00F354E6">
        <w:rPr>
          <w:rFonts w:ascii="Times New Roman" w:hAnsi="Times New Roman" w:cs="Times New Roman"/>
          <w:lang w:val="en-US"/>
        </w:rPr>
        <w:t xml:space="preserve"> </w:t>
      </w:r>
      <w:r w:rsidRPr="00F354E6">
        <w:rPr>
          <w:rFonts w:ascii="Times New Roman" w:hAnsi="Times New Roman" w:cs="Times New Roman"/>
        </w:rPr>
        <w:t>в</w:t>
      </w:r>
      <w:r w:rsidRPr="00F354E6">
        <w:rPr>
          <w:rFonts w:ascii="Times New Roman" w:hAnsi="Times New Roman" w:cs="Times New Roman"/>
          <w:lang w:val="en-US"/>
        </w:rPr>
        <w:t xml:space="preserve"> TR-143 «Enabling Network Throughput Performance Tests and Statistical Monitoring».</w:t>
      </w:r>
    </w:p>
    <w:p w:rsidR="00F354E6" w:rsidRPr="00F354E6" w:rsidRDefault="00F354E6" w:rsidP="00F354E6">
      <w:pPr>
        <w:pStyle w:val="dem1"/>
        <w:rPr>
          <w:rFonts w:ascii="Times New Roman" w:hAnsi="Times New Roman" w:cs="Times New Roman"/>
        </w:rPr>
      </w:pPr>
      <w:bookmarkStart w:id="475" w:name="_Toc375053949"/>
      <w:bookmarkStart w:id="476" w:name="_Toc375049720"/>
      <w:bookmarkStart w:id="477" w:name="_Toc248221416"/>
      <w:bookmarkStart w:id="478" w:name="_Toc245801243"/>
      <w:bookmarkStart w:id="479" w:name="_Toc245788728"/>
      <w:bookmarkStart w:id="480" w:name="_Toc309395162"/>
      <w:bookmarkStart w:id="481" w:name="_Toc409796640"/>
      <w:bookmarkStart w:id="482" w:name="_Toc464742213"/>
      <w:bookmarkStart w:id="483" w:name="_Toc464811038"/>
      <w:r w:rsidRPr="00F354E6">
        <w:rPr>
          <w:rFonts w:ascii="Times New Roman" w:hAnsi="Times New Roman" w:cs="Times New Roman"/>
        </w:rPr>
        <w:lastRenderedPageBreak/>
        <w:t>Требования к дизайну, форм-фактору, качеству материалов оконечного оборудования</w:t>
      </w:r>
      <w:bookmarkEnd w:id="475"/>
      <w:bookmarkEnd w:id="476"/>
      <w:bookmarkEnd w:id="477"/>
      <w:bookmarkEnd w:id="478"/>
      <w:bookmarkEnd w:id="479"/>
      <w:bookmarkEnd w:id="480"/>
      <w:r w:rsidRPr="00F354E6">
        <w:rPr>
          <w:rFonts w:ascii="Times New Roman" w:hAnsi="Times New Roman" w:cs="Times New Roman"/>
        </w:rPr>
        <w:t xml:space="preserve"> и комплектации</w:t>
      </w:r>
      <w:bookmarkEnd w:id="481"/>
      <w:bookmarkEnd w:id="482"/>
      <w:bookmarkEnd w:id="483"/>
    </w:p>
    <w:p w:rsidR="00F354E6" w:rsidRPr="00F354E6" w:rsidRDefault="00F354E6" w:rsidP="00F354E6">
      <w:pPr>
        <w:pStyle w:val="dem-2"/>
        <w:numPr>
          <w:ilvl w:val="0"/>
          <w:numId w:val="0"/>
        </w:numPr>
        <w:ind w:left="792"/>
        <w:rPr>
          <w:rFonts w:ascii="Times New Roman" w:hAnsi="Times New Roman" w:cs="Times New Roman"/>
        </w:rPr>
      </w:pPr>
      <w:r w:rsidRPr="00F354E6">
        <w:rPr>
          <w:rFonts w:ascii="Times New Roman" w:hAnsi="Times New Roman" w:cs="Times New Roman"/>
        </w:rPr>
        <w:t>Коробочное решение под ПАО «ПАО «Башинформсвязь»» включает в себя:</w:t>
      </w:r>
    </w:p>
    <w:p w:rsidR="00F354E6" w:rsidRPr="00F354E6" w:rsidRDefault="00F354E6" w:rsidP="00F354E6">
      <w:pPr>
        <w:pStyle w:val="dem-2"/>
        <w:rPr>
          <w:rStyle w:val="dem-20"/>
          <w:rFonts w:ascii="Times New Roman" w:hAnsi="Times New Roman" w:cs="Times New Roman"/>
        </w:rPr>
      </w:pPr>
      <w:bookmarkStart w:id="484" w:name="_Toc375049721"/>
      <w:r w:rsidRPr="00F354E6">
        <w:rPr>
          <w:rFonts w:ascii="Times New Roman" w:hAnsi="Times New Roman" w:cs="Times New Roman"/>
        </w:rPr>
        <w:t>Оконечное устройство:</w:t>
      </w:r>
      <w:bookmarkEnd w:id="484"/>
    </w:p>
    <w:p w:rsidR="00F354E6" w:rsidRPr="00F354E6" w:rsidRDefault="00F354E6" w:rsidP="00F354E6">
      <w:pPr>
        <w:pStyle w:val="dem3"/>
      </w:pPr>
      <w:r w:rsidRPr="00F354E6">
        <w:t>корпус устройства должен быть выполнен из высококачественного материала, без посторонних запахов;</w:t>
      </w:r>
    </w:p>
    <w:p w:rsidR="00F354E6" w:rsidRPr="00F354E6" w:rsidRDefault="00F354E6" w:rsidP="00F354E6">
      <w:pPr>
        <w:pStyle w:val="dem3"/>
      </w:pPr>
      <w:r w:rsidRPr="00F354E6">
        <w:t>настольное исполнение корпуса с возможностью крепления на стене;</w:t>
      </w:r>
    </w:p>
    <w:p w:rsidR="00F354E6" w:rsidRPr="00F354E6" w:rsidRDefault="00F354E6" w:rsidP="00F354E6">
      <w:pPr>
        <w:pStyle w:val="dem3"/>
      </w:pPr>
      <w:bookmarkStart w:id="485" w:name="_Toc248746229"/>
      <w:r w:rsidRPr="00F354E6">
        <w:t>обязательное наличие на корпусе индикаторов:</w:t>
      </w:r>
      <w:bookmarkEnd w:id="485"/>
    </w:p>
    <w:p w:rsidR="00F354E6" w:rsidRPr="00F354E6" w:rsidRDefault="00F354E6" w:rsidP="00F354E6">
      <w:pPr>
        <w:pStyle w:val="dem3"/>
      </w:pPr>
      <w:r w:rsidRPr="00F354E6">
        <w:t>Питание устройства</w:t>
      </w:r>
      <w:r w:rsidRPr="00F354E6">
        <w:rPr>
          <w:lang w:val="en-US"/>
        </w:rPr>
        <w:t>;</w:t>
      </w:r>
    </w:p>
    <w:p w:rsidR="00F354E6" w:rsidRPr="00F354E6" w:rsidRDefault="00F354E6" w:rsidP="00F354E6">
      <w:pPr>
        <w:pStyle w:val="dem3"/>
      </w:pPr>
      <w:r w:rsidRPr="00F354E6">
        <w:t>Статус</w:t>
      </w:r>
      <w:r w:rsidRPr="00F354E6">
        <w:rPr>
          <w:lang w:val="en-US"/>
        </w:rPr>
        <w:t>;</w:t>
      </w:r>
      <w:r w:rsidRPr="00F354E6">
        <w:t xml:space="preserve"> </w:t>
      </w:r>
      <w:r w:rsidRPr="00F354E6">
        <w:rPr>
          <w:lang w:val="en-US"/>
        </w:rPr>
        <w:t xml:space="preserve"> </w:t>
      </w:r>
    </w:p>
    <w:p w:rsidR="00F354E6" w:rsidRPr="00F354E6" w:rsidRDefault="00F354E6" w:rsidP="00F354E6">
      <w:pPr>
        <w:pStyle w:val="dem3"/>
      </w:pPr>
      <w:r w:rsidRPr="00F354E6">
        <w:t xml:space="preserve">Порт </w:t>
      </w:r>
      <w:r w:rsidRPr="00F354E6">
        <w:rPr>
          <w:lang w:val="en-US"/>
        </w:rPr>
        <w:t>WAN;</w:t>
      </w:r>
    </w:p>
    <w:p w:rsidR="00F354E6" w:rsidRPr="00F354E6" w:rsidRDefault="00F354E6" w:rsidP="00F354E6">
      <w:pPr>
        <w:pStyle w:val="dem3"/>
      </w:pPr>
      <w:r w:rsidRPr="00F354E6">
        <w:t xml:space="preserve">Четыре порта </w:t>
      </w:r>
      <w:r w:rsidRPr="00F354E6">
        <w:rPr>
          <w:lang w:val="en-US"/>
        </w:rPr>
        <w:t>LAN;</w:t>
      </w:r>
    </w:p>
    <w:p w:rsidR="00F354E6" w:rsidRPr="00F354E6" w:rsidRDefault="00F354E6" w:rsidP="00F354E6">
      <w:pPr>
        <w:pStyle w:val="dem3"/>
      </w:pPr>
      <w:r w:rsidRPr="00F354E6">
        <w:t>Состояние беспроводного интерфейса</w:t>
      </w:r>
      <w:r w:rsidRPr="00F354E6">
        <w:rPr>
          <w:lang w:val="en-US"/>
        </w:rPr>
        <w:t>.</w:t>
      </w:r>
    </w:p>
    <w:p w:rsidR="00F354E6" w:rsidRPr="00F354E6" w:rsidRDefault="00F354E6" w:rsidP="00F354E6">
      <w:pPr>
        <w:pStyle w:val="dem3"/>
      </w:pPr>
      <w:r w:rsidRPr="00F354E6">
        <w:t xml:space="preserve">индикатор функционирования устройства (Статус) должен иметь несколько состояний: </w:t>
      </w:r>
    </w:p>
    <w:p w:rsidR="00F354E6" w:rsidRPr="00F354E6" w:rsidRDefault="00F354E6" w:rsidP="00F354E6">
      <w:pPr>
        <w:pStyle w:val="dem3"/>
      </w:pPr>
      <w:r w:rsidRPr="00F354E6">
        <w:t>быстро мигает (5 Гц) – при загрузке и подключении устройства к сети ПАО «Башинформсвязь»;</w:t>
      </w:r>
    </w:p>
    <w:p w:rsidR="00F354E6" w:rsidRPr="00F354E6" w:rsidRDefault="00F354E6" w:rsidP="00F354E6">
      <w:pPr>
        <w:pStyle w:val="dem3"/>
      </w:pPr>
      <w:r w:rsidRPr="00F354E6">
        <w:t>медленно мигает (1 Гц) – при обновлении ПО или настроек устройства;</w:t>
      </w:r>
    </w:p>
    <w:p w:rsidR="00F354E6" w:rsidRPr="00F354E6" w:rsidRDefault="00F354E6" w:rsidP="00F354E6">
      <w:pPr>
        <w:pStyle w:val="dem3"/>
      </w:pPr>
      <w:r w:rsidRPr="00F354E6">
        <w:t>горит постоянно – при нормальной работе и подключении к сети ПАО «Башинформсвязь» и установленном соединении с Интернет</w:t>
      </w:r>
      <w:bookmarkStart w:id="486" w:name="_Toc248746230"/>
      <w:r w:rsidRPr="00F354E6">
        <w:t xml:space="preserve"> наличие на корпусе:</w:t>
      </w:r>
    </w:p>
    <w:p w:rsidR="00F354E6" w:rsidRPr="00F354E6" w:rsidRDefault="00F354E6" w:rsidP="00F354E6">
      <w:pPr>
        <w:pStyle w:val="dem-2"/>
        <w:rPr>
          <w:rFonts w:ascii="Times New Roman" w:hAnsi="Times New Roman" w:cs="Times New Roman"/>
        </w:rPr>
      </w:pPr>
      <w:r w:rsidRPr="00F354E6">
        <w:rPr>
          <w:rFonts w:ascii="Times New Roman" w:hAnsi="Times New Roman" w:cs="Times New Roman"/>
          <w:lang w:bidi="en-US"/>
        </w:rPr>
        <w:t>наличие на корпусе:</w:t>
      </w:r>
    </w:p>
    <w:p w:rsidR="00F354E6" w:rsidRPr="00F354E6" w:rsidRDefault="00F354E6" w:rsidP="00F354E6">
      <w:pPr>
        <w:pStyle w:val="dem3"/>
      </w:pPr>
      <w:r w:rsidRPr="00F354E6">
        <w:t>«утопленной» кнопки возврата к начальным (заводским) установкам</w:t>
      </w:r>
      <w:bookmarkEnd w:id="486"/>
      <w:r w:rsidRPr="00F354E6">
        <w:t>;</w:t>
      </w:r>
    </w:p>
    <w:p w:rsidR="00F354E6" w:rsidRPr="00F354E6" w:rsidRDefault="00F354E6" w:rsidP="00F354E6">
      <w:pPr>
        <w:pStyle w:val="dem3"/>
      </w:pPr>
      <w:r w:rsidRPr="00F354E6">
        <w:t>кнопки включения/выключения питания;</w:t>
      </w:r>
    </w:p>
    <w:p w:rsidR="00F354E6" w:rsidRPr="00F354E6" w:rsidRDefault="00F354E6" w:rsidP="00F354E6">
      <w:pPr>
        <w:pStyle w:val="dem3"/>
      </w:pPr>
      <w:r w:rsidRPr="00F354E6">
        <w:t>WPS;</w:t>
      </w:r>
    </w:p>
    <w:p w:rsidR="00F354E6" w:rsidRPr="00F354E6" w:rsidRDefault="00F354E6" w:rsidP="00F354E6">
      <w:pPr>
        <w:pStyle w:val="dem3"/>
      </w:pPr>
      <w:r w:rsidRPr="00F354E6">
        <w:t xml:space="preserve">Включение / выключение </w:t>
      </w:r>
      <w:proofErr w:type="spellStart"/>
      <w:r w:rsidRPr="00F354E6">
        <w:t>Wi-Fi</w:t>
      </w:r>
      <w:proofErr w:type="spellEnd"/>
      <w:r w:rsidRPr="00F354E6">
        <w:t xml:space="preserve"> (опционально);</w:t>
      </w:r>
    </w:p>
    <w:p w:rsidR="00F354E6" w:rsidRPr="00F354E6" w:rsidRDefault="00F354E6" w:rsidP="00F354E6">
      <w:pPr>
        <w:pStyle w:val="dem3"/>
      </w:pPr>
      <w:r w:rsidRPr="00F354E6">
        <w:t>наличие на тыльной стороне корпуса информационной таблички, содержащей следующие данные:</w:t>
      </w:r>
    </w:p>
    <w:p w:rsidR="00F354E6" w:rsidRPr="00F354E6" w:rsidRDefault="00F354E6" w:rsidP="00F354E6">
      <w:pPr>
        <w:pStyle w:val="dem3"/>
      </w:pPr>
      <w:r w:rsidRPr="00F354E6">
        <w:t>логотип ПАО «Башинформсвязь» и адрес www.bashtel.ru;</w:t>
      </w:r>
    </w:p>
    <w:p w:rsidR="00F354E6" w:rsidRPr="00F354E6" w:rsidRDefault="00F354E6" w:rsidP="00F354E6">
      <w:pPr>
        <w:pStyle w:val="dem3"/>
      </w:pPr>
      <w:r w:rsidRPr="00F354E6">
        <w:t xml:space="preserve">коммерческое название модели устройства; </w:t>
      </w:r>
    </w:p>
    <w:p w:rsidR="00F354E6" w:rsidRPr="00F354E6" w:rsidRDefault="00F354E6" w:rsidP="00F354E6">
      <w:pPr>
        <w:pStyle w:val="dem3"/>
      </w:pPr>
      <w:r w:rsidRPr="00F354E6">
        <w:lastRenderedPageBreak/>
        <w:t xml:space="preserve">адрес </w:t>
      </w:r>
      <w:proofErr w:type="spellStart"/>
      <w:r w:rsidRPr="00F354E6">
        <w:t>web</w:t>
      </w:r>
      <w:proofErr w:type="spellEnd"/>
      <w:r w:rsidRPr="00F354E6">
        <w:t>-интерфейса устройства с логином/паролем по умолчанию;</w:t>
      </w:r>
    </w:p>
    <w:p w:rsidR="00F354E6" w:rsidRPr="00F354E6" w:rsidRDefault="00F354E6" w:rsidP="00F354E6">
      <w:pPr>
        <w:pStyle w:val="dem3"/>
      </w:pPr>
      <w:r w:rsidRPr="00F354E6">
        <w:t xml:space="preserve">названия </w:t>
      </w:r>
      <w:proofErr w:type="spellStart"/>
      <w:r w:rsidRPr="00F354E6">
        <w:t>Wi</w:t>
      </w:r>
      <w:proofErr w:type="spellEnd"/>
      <w:r w:rsidRPr="00F354E6">
        <w:t>-</w:t>
      </w:r>
      <w:proofErr w:type="spellStart"/>
      <w:r w:rsidRPr="00F354E6">
        <w:t>Fi</w:t>
      </w:r>
      <w:proofErr w:type="spellEnd"/>
      <w:r w:rsidRPr="00F354E6">
        <w:t xml:space="preserve">-сетей устройства </w:t>
      </w:r>
      <w:proofErr w:type="gramStart"/>
      <w:r w:rsidRPr="00F354E6">
        <w:t>с  WPA</w:t>
      </w:r>
      <w:proofErr w:type="gramEnd"/>
      <w:r w:rsidRPr="00F354E6">
        <w:t>2 паролем по умолчанию (уникальных для каждого устройства). Данная информация должна быть легко читаема и занимать центровое положение;</w:t>
      </w:r>
    </w:p>
    <w:p w:rsidR="00F354E6" w:rsidRPr="00F354E6" w:rsidRDefault="00F354E6" w:rsidP="00F354E6">
      <w:pPr>
        <w:pStyle w:val="dem3"/>
      </w:pPr>
      <w:r w:rsidRPr="00F354E6">
        <w:t>MAC-адрес WAN-интерфейсов;</w:t>
      </w:r>
    </w:p>
    <w:p w:rsidR="00F354E6" w:rsidRPr="00F354E6" w:rsidRDefault="00F354E6" w:rsidP="00F354E6">
      <w:pPr>
        <w:pStyle w:val="dem3"/>
      </w:pPr>
      <w:r w:rsidRPr="00F354E6">
        <w:t>серийный номер устройства;</w:t>
      </w:r>
    </w:p>
    <w:p w:rsidR="00F354E6" w:rsidRPr="00F354E6" w:rsidRDefault="00F354E6" w:rsidP="00F354E6">
      <w:pPr>
        <w:pStyle w:val="dem3"/>
      </w:pPr>
      <w:r w:rsidRPr="00F354E6">
        <w:t>дизайн устройства должен быть современным, эргономичным и компактным;</w:t>
      </w:r>
    </w:p>
    <w:p w:rsidR="00F354E6" w:rsidRPr="00F354E6" w:rsidRDefault="00F354E6" w:rsidP="00F354E6">
      <w:pPr>
        <w:pStyle w:val="dem3"/>
      </w:pPr>
      <w:r w:rsidRPr="00F354E6">
        <w:t>цвет корпуса должен быть согласован с заказчиком;</w:t>
      </w:r>
    </w:p>
    <w:p w:rsidR="00F354E6" w:rsidRPr="00F354E6" w:rsidRDefault="00F354E6" w:rsidP="00F354E6">
      <w:pPr>
        <w:pStyle w:val="dem3"/>
      </w:pPr>
      <w:r w:rsidRPr="00F354E6">
        <w:t>цвет светодиодов должен быть согласован с заказчиком;</w:t>
      </w:r>
    </w:p>
    <w:p w:rsidR="00F354E6" w:rsidRPr="00F354E6" w:rsidRDefault="00F354E6" w:rsidP="00F354E6">
      <w:pPr>
        <w:pStyle w:val="dem3"/>
      </w:pPr>
      <w:r w:rsidRPr="00F354E6">
        <w:t>возможность нанесения логотипа (бренда) на корпус оборудования;</w:t>
      </w:r>
    </w:p>
    <w:p w:rsidR="00F354E6" w:rsidRPr="00F354E6" w:rsidRDefault="00F354E6" w:rsidP="00F354E6">
      <w:pPr>
        <w:pStyle w:val="dem3"/>
      </w:pPr>
      <w:r w:rsidRPr="00F354E6">
        <w:t>необходимо предусмотреть 4 прорезиненные ножки при настольном размещении устройства в горизонтальном положении;</w:t>
      </w:r>
    </w:p>
    <w:p w:rsidR="00F354E6" w:rsidRPr="00F354E6" w:rsidRDefault="00F354E6" w:rsidP="00F354E6">
      <w:pPr>
        <w:pStyle w:val="dem3"/>
      </w:pPr>
      <w:r w:rsidRPr="00F354E6">
        <w:t>шнур питания должен быть не менее 2 метров;</w:t>
      </w:r>
    </w:p>
    <w:p w:rsidR="00F354E6" w:rsidRPr="00F354E6" w:rsidRDefault="00F354E6" w:rsidP="00F354E6">
      <w:pPr>
        <w:pStyle w:val="dem3"/>
      </w:pPr>
      <w:r w:rsidRPr="00F354E6">
        <w:t xml:space="preserve">поставщик должен предоставить варианты исполнения устройства в </w:t>
      </w:r>
      <w:proofErr w:type="gramStart"/>
      <w:r w:rsidRPr="00F354E6">
        <w:t>формате  презентации</w:t>
      </w:r>
      <w:proofErr w:type="gramEnd"/>
      <w:r w:rsidRPr="00F354E6">
        <w:t xml:space="preserve"> в начале конкурса;</w:t>
      </w:r>
    </w:p>
    <w:p w:rsidR="00F354E6" w:rsidRPr="00F354E6" w:rsidRDefault="00F354E6" w:rsidP="00F354E6">
      <w:pPr>
        <w:pStyle w:val="dem3"/>
      </w:pPr>
      <w:r w:rsidRPr="00F354E6">
        <w:t xml:space="preserve">Для интерфейса питания требуется нанесение схемы полярности и на вилке провода питания и розетке на CPE, а </w:t>
      </w:r>
      <w:proofErr w:type="gramStart"/>
      <w:r w:rsidRPr="00F354E6">
        <w:t>так же</w:t>
      </w:r>
      <w:proofErr w:type="gramEnd"/>
      <w:r w:rsidRPr="00F354E6">
        <w:t xml:space="preserve"> информация о номинале питания.</w:t>
      </w:r>
    </w:p>
    <w:p w:rsidR="00F354E6" w:rsidRPr="00F354E6" w:rsidRDefault="00F354E6" w:rsidP="00F354E6">
      <w:pPr>
        <w:pStyle w:val="dem-2"/>
        <w:rPr>
          <w:rStyle w:val="dem-20"/>
          <w:rFonts w:ascii="Times New Roman" w:hAnsi="Times New Roman" w:cs="Times New Roman"/>
        </w:rPr>
      </w:pPr>
      <w:bookmarkStart w:id="487" w:name="_Toc375049722"/>
      <w:r w:rsidRPr="00F354E6">
        <w:rPr>
          <w:rFonts w:ascii="Times New Roman" w:hAnsi="Times New Roman" w:cs="Times New Roman"/>
        </w:rPr>
        <w:t>Упаковка:</w:t>
      </w:r>
      <w:bookmarkEnd w:id="487"/>
    </w:p>
    <w:p w:rsidR="00F354E6" w:rsidRPr="00F354E6" w:rsidRDefault="00F354E6" w:rsidP="00F354E6">
      <w:pPr>
        <w:pStyle w:val="dem3"/>
      </w:pPr>
      <w:r w:rsidRPr="00F354E6">
        <w:t xml:space="preserve">упаковочная коробка с возможностью нанесения логотипа (бренда) и штрих-кода в форме наклейки, содержащего информацию о серийном номере устройства. Так же информация в виде </w:t>
      </w:r>
      <w:proofErr w:type="spellStart"/>
      <w:r w:rsidRPr="00F354E6">
        <w:t>шрих</w:t>
      </w:r>
      <w:proofErr w:type="spellEnd"/>
      <w:r w:rsidRPr="00F354E6">
        <w:t>-кодов должна быть дублирована на групповой и транспортной упаковке;</w:t>
      </w:r>
    </w:p>
    <w:p w:rsidR="00F354E6" w:rsidRPr="00F354E6" w:rsidRDefault="00F354E6" w:rsidP="00F354E6">
      <w:pPr>
        <w:pStyle w:val="aff4"/>
        <w:ind w:left="1222"/>
        <w:jc w:val="both"/>
        <w:rPr>
          <w:sz w:val="26"/>
          <w:szCs w:val="26"/>
        </w:rPr>
      </w:pPr>
      <w:r w:rsidRPr="00F354E6">
        <w:rPr>
          <w:sz w:val="26"/>
          <w:szCs w:val="26"/>
        </w:rPr>
        <w:t>Конечный дизайн и внешний вид коробки должен быть разработан поставщиком согласно требованиям заказчика.</w:t>
      </w:r>
    </w:p>
    <w:p w:rsidR="00F354E6" w:rsidRPr="00F354E6" w:rsidRDefault="00F354E6" w:rsidP="00F354E6">
      <w:pPr>
        <w:pStyle w:val="dem-2"/>
        <w:rPr>
          <w:rStyle w:val="dem-20"/>
          <w:rFonts w:ascii="Times New Roman" w:hAnsi="Times New Roman" w:cs="Times New Roman"/>
        </w:rPr>
      </w:pPr>
      <w:bookmarkStart w:id="488" w:name="_Toc375049723"/>
      <w:r w:rsidRPr="00F354E6">
        <w:rPr>
          <w:rFonts w:ascii="Times New Roman" w:hAnsi="Times New Roman" w:cs="Times New Roman"/>
        </w:rPr>
        <w:t>Документы:</w:t>
      </w:r>
      <w:bookmarkEnd w:id="488"/>
    </w:p>
    <w:p w:rsidR="00F354E6" w:rsidRPr="00F354E6" w:rsidRDefault="00F354E6" w:rsidP="00F354E6">
      <w:pPr>
        <w:pStyle w:val="dem3"/>
      </w:pPr>
      <w:r w:rsidRPr="00F354E6">
        <w:t>руководство по эксплуатации оконечного устройства;</w:t>
      </w:r>
    </w:p>
    <w:p w:rsidR="00F354E6" w:rsidRPr="00F354E6" w:rsidRDefault="00F354E6" w:rsidP="00F354E6">
      <w:pPr>
        <w:pStyle w:val="dem3"/>
      </w:pPr>
      <w:r w:rsidRPr="00F354E6">
        <w:t>руководство по быстрой установке и настройке оконечного устройства;</w:t>
      </w:r>
    </w:p>
    <w:p w:rsidR="00F354E6" w:rsidRPr="00F354E6" w:rsidRDefault="00F354E6" w:rsidP="00F354E6">
      <w:pPr>
        <w:pStyle w:val="dem3"/>
      </w:pPr>
      <w:r w:rsidRPr="00F354E6">
        <w:t>Данное руководство может быть различно для различной географии.</w:t>
      </w:r>
    </w:p>
    <w:p w:rsidR="00F354E6" w:rsidRPr="00F354E6" w:rsidRDefault="00F354E6" w:rsidP="00F354E6">
      <w:pPr>
        <w:pStyle w:val="dem3"/>
      </w:pPr>
      <w:r w:rsidRPr="00F354E6">
        <w:t>гарантийный талон.</w:t>
      </w:r>
    </w:p>
    <w:p w:rsidR="00F354E6" w:rsidRPr="00F354E6" w:rsidRDefault="00F354E6" w:rsidP="00F354E6">
      <w:pPr>
        <w:pStyle w:val="dem-2"/>
        <w:rPr>
          <w:rStyle w:val="dem-20"/>
          <w:rFonts w:ascii="Times New Roman" w:hAnsi="Times New Roman" w:cs="Times New Roman"/>
        </w:rPr>
      </w:pPr>
      <w:r w:rsidRPr="00F354E6">
        <w:rPr>
          <w:rFonts w:ascii="Times New Roman" w:hAnsi="Times New Roman" w:cs="Times New Roman"/>
        </w:rPr>
        <w:t xml:space="preserve">Внешний блок питания от сети переменного тока 220В, должен </w:t>
      </w:r>
      <w:r w:rsidRPr="00F354E6">
        <w:rPr>
          <w:rFonts w:ascii="Times New Roman" w:hAnsi="Times New Roman" w:cs="Times New Roman"/>
        </w:rPr>
        <w:lastRenderedPageBreak/>
        <w:t>обеспечивать работу при параметрах сети 100-240В, 50+-2.0Гц. Разъем для адаптера питания и разъем вилки должны быть того же цвета (красный, черный, оранжевый).</w:t>
      </w:r>
    </w:p>
    <w:p w:rsidR="00F354E6" w:rsidRPr="00F354E6" w:rsidRDefault="00F354E6" w:rsidP="00F354E6">
      <w:pPr>
        <w:pStyle w:val="dem-2"/>
        <w:spacing w:after="200" w:line="276" w:lineRule="auto"/>
        <w:rPr>
          <w:rFonts w:ascii="Times New Roman" w:hAnsi="Times New Roman" w:cs="Times New Roman"/>
          <w:szCs w:val="26"/>
        </w:rPr>
      </w:pPr>
      <w:r w:rsidRPr="00F354E6">
        <w:rPr>
          <w:rFonts w:ascii="Times New Roman" w:hAnsi="Times New Roman" w:cs="Times New Roman"/>
        </w:rPr>
        <w:t>Кабели в соответствии с типом установленных в устройстве физических интерфейсов. Тип, цвет, маркировка и длина кабелей должны быть согласованы с заказчиком.</w:t>
      </w:r>
    </w:p>
    <w:p w:rsidR="00F354E6" w:rsidRPr="00F354E6" w:rsidRDefault="00F354E6" w:rsidP="00F354E6">
      <w:pPr>
        <w:pStyle w:val="dem1"/>
        <w:rPr>
          <w:rFonts w:ascii="Times New Roman" w:hAnsi="Times New Roman" w:cs="Times New Roman"/>
        </w:rPr>
      </w:pPr>
      <w:bookmarkStart w:id="489" w:name="_Toc464742214"/>
      <w:bookmarkStart w:id="490" w:name="_Toc464811039"/>
      <w:r w:rsidRPr="00F354E6">
        <w:rPr>
          <w:rFonts w:ascii="Times New Roman" w:hAnsi="Times New Roman" w:cs="Times New Roman"/>
        </w:rPr>
        <w:t>Критерии, согласно ПМИ</w:t>
      </w:r>
      <w:bookmarkEnd w:id="489"/>
      <w:bookmarkEnd w:id="490"/>
    </w:p>
    <w:p w:rsidR="00F354E6" w:rsidRPr="00F354E6" w:rsidRDefault="00F354E6" w:rsidP="00F354E6">
      <w:pPr>
        <w:contextualSpacing/>
        <w:jc w:val="both"/>
        <w:rPr>
          <w:rFonts w:ascii="Times New Roman" w:hAnsi="Times New Roman" w:cs="Times New Roman"/>
          <w:sz w:val="26"/>
          <w:szCs w:val="26"/>
        </w:rPr>
      </w:pPr>
    </w:p>
    <w:tbl>
      <w:tblPr>
        <w:tblStyle w:val="aff1"/>
        <w:tblW w:w="9899" w:type="dxa"/>
        <w:tblLook w:val="04A0" w:firstRow="1" w:lastRow="0" w:firstColumn="1" w:lastColumn="0" w:noHBand="0" w:noVBand="1"/>
      </w:tblPr>
      <w:tblGrid>
        <w:gridCol w:w="1250"/>
        <w:gridCol w:w="6983"/>
        <w:gridCol w:w="1666"/>
      </w:tblGrid>
      <w:tr w:rsidR="00F354E6" w:rsidRPr="00F354E6" w:rsidTr="008416D9">
        <w:tc>
          <w:tcPr>
            <w:tcW w:w="1298" w:type="dxa"/>
          </w:tcPr>
          <w:p w:rsidR="00F354E6" w:rsidRPr="00F354E6" w:rsidRDefault="00F354E6" w:rsidP="00F354E6">
            <w:pPr>
              <w:rPr>
                <w:rFonts w:ascii="Times New Roman" w:hAnsi="Times New Roman" w:cs="Times New Roman"/>
                <w:b/>
              </w:rPr>
            </w:pPr>
            <w:r w:rsidRPr="00F354E6">
              <w:rPr>
                <w:rFonts w:ascii="Times New Roman" w:hAnsi="Times New Roman" w:cs="Times New Roman"/>
                <w:b/>
              </w:rPr>
              <w:t>№</w:t>
            </w:r>
          </w:p>
        </w:tc>
        <w:tc>
          <w:tcPr>
            <w:tcW w:w="6936" w:type="dxa"/>
          </w:tcPr>
          <w:p w:rsidR="00F354E6" w:rsidRPr="00F354E6" w:rsidRDefault="00F354E6" w:rsidP="00F354E6">
            <w:pPr>
              <w:rPr>
                <w:rFonts w:ascii="Times New Roman" w:hAnsi="Times New Roman" w:cs="Times New Roman"/>
                <w:b/>
              </w:rPr>
            </w:pPr>
            <w:proofErr w:type="spellStart"/>
            <w:r w:rsidRPr="00F354E6">
              <w:rPr>
                <w:rFonts w:ascii="Times New Roman" w:hAnsi="Times New Roman" w:cs="Times New Roman"/>
                <w:b/>
              </w:rPr>
              <w:t>Название</w:t>
            </w:r>
            <w:proofErr w:type="spellEnd"/>
            <w:r w:rsidRPr="00F354E6">
              <w:rPr>
                <w:rFonts w:ascii="Times New Roman" w:hAnsi="Times New Roman" w:cs="Times New Roman"/>
                <w:b/>
              </w:rPr>
              <w:t xml:space="preserve"> </w:t>
            </w:r>
            <w:proofErr w:type="spellStart"/>
            <w:r w:rsidRPr="00F354E6">
              <w:rPr>
                <w:rFonts w:ascii="Times New Roman" w:hAnsi="Times New Roman" w:cs="Times New Roman"/>
                <w:b/>
              </w:rPr>
              <w:t>теста</w:t>
            </w:r>
            <w:proofErr w:type="spellEnd"/>
          </w:p>
        </w:tc>
        <w:tc>
          <w:tcPr>
            <w:tcW w:w="1665" w:type="dxa"/>
          </w:tcPr>
          <w:p w:rsidR="00F354E6" w:rsidRPr="00F354E6" w:rsidRDefault="00F354E6" w:rsidP="00F354E6">
            <w:pPr>
              <w:rPr>
                <w:rFonts w:ascii="Times New Roman" w:hAnsi="Times New Roman" w:cs="Times New Roman"/>
                <w:b/>
              </w:rPr>
            </w:pPr>
            <w:proofErr w:type="spellStart"/>
            <w:r w:rsidRPr="00F354E6">
              <w:rPr>
                <w:rFonts w:ascii="Times New Roman" w:hAnsi="Times New Roman" w:cs="Times New Roman"/>
                <w:b/>
              </w:rPr>
              <w:t>Критерий</w:t>
            </w:r>
            <w:proofErr w:type="spellEnd"/>
          </w:p>
        </w:tc>
      </w:tr>
      <w:tr w:rsidR="008416D9" w:rsidRPr="00F354E6" w:rsidTr="008A2702">
        <w:tc>
          <w:tcPr>
            <w:tcW w:w="704" w:type="dxa"/>
            <w:vAlign w:val="center"/>
          </w:tcPr>
          <w:p w:rsidR="008416D9" w:rsidRDefault="008416D9" w:rsidP="008416D9">
            <w:pPr>
              <w:rPr>
                <w:color w:val="000000"/>
              </w:rPr>
            </w:pPr>
            <w:r>
              <w:rPr>
                <w:color w:val="000000"/>
              </w:rPr>
              <w:t>5.1</w:t>
            </w:r>
          </w:p>
        </w:tc>
        <w:tc>
          <w:tcPr>
            <w:tcW w:w="7494" w:type="dxa"/>
            <w:vAlign w:val="bottom"/>
          </w:tcPr>
          <w:p w:rsidR="008416D9" w:rsidRPr="008416D9" w:rsidRDefault="008416D9" w:rsidP="008416D9">
            <w:pPr>
              <w:rPr>
                <w:rFonts w:ascii="Calibri" w:hAnsi="Calibri"/>
                <w:color w:val="000000"/>
                <w:sz w:val="22"/>
                <w:szCs w:val="22"/>
                <w:lang w:val="ru-RU"/>
              </w:rPr>
            </w:pPr>
            <w:proofErr w:type="gramStart"/>
            <w:r w:rsidRPr="008416D9">
              <w:rPr>
                <w:rFonts w:ascii="Calibri" w:hAnsi="Calibri"/>
                <w:color w:val="000000"/>
                <w:sz w:val="22"/>
                <w:szCs w:val="22"/>
                <w:lang w:val="ru-RU"/>
              </w:rPr>
              <w:t>Проверка  на</w:t>
            </w:r>
            <w:proofErr w:type="gramEnd"/>
            <w:r w:rsidRPr="008416D9">
              <w:rPr>
                <w:rFonts w:ascii="Calibri" w:hAnsi="Calibri"/>
                <w:color w:val="000000"/>
                <w:sz w:val="22"/>
                <w:szCs w:val="22"/>
                <w:lang w:val="ru-RU"/>
              </w:rPr>
              <w:t xml:space="preserve">  соответствие  требованиям  к  комплектации  и качеству материалов</w:t>
            </w:r>
          </w:p>
        </w:tc>
        <w:tc>
          <w:tcPr>
            <w:tcW w:w="1701"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Не</w:t>
            </w:r>
            <w:proofErr w:type="spellEnd"/>
            <w:r>
              <w:rPr>
                <w:rFonts w:ascii="Calibri" w:hAnsi="Calibri"/>
                <w:color w:val="000000"/>
                <w:sz w:val="22"/>
                <w:szCs w:val="22"/>
              </w:rPr>
              <w:t xml:space="preserve"> </w:t>
            </w: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5.2</w:t>
            </w:r>
          </w:p>
        </w:tc>
        <w:tc>
          <w:tcPr>
            <w:tcW w:w="6936" w:type="dxa"/>
            <w:vAlign w:val="bottom"/>
          </w:tcPr>
          <w:p w:rsidR="008416D9" w:rsidRPr="008416D9" w:rsidRDefault="008416D9" w:rsidP="008416D9">
            <w:pPr>
              <w:rPr>
                <w:rFonts w:ascii="Calibri" w:hAnsi="Calibri"/>
                <w:color w:val="000000"/>
                <w:sz w:val="22"/>
                <w:szCs w:val="22"/>
                <w:lang w:val="ru-RU"/>
              </w:rPr>
            </w:pPr>
            <w:r w:rsidRPr="008416D9">
              <w:rPr>
                <w:rFonts w:ascii="Calibri" w:hAnsi="Calibri"/>
                <w:color w:val="000000"/>
                <w:sz w:val="22"/>
                <w:szCs w:val="22"/>
                <w:lang w:val="ru-RU"/>
              </w:rPr>
              <w:t xml:space="preserve">Проверка управления через </w:t>
            </w:r>
            <w:proofErr w:type="spellStart"/>
            <w:r>
              <w:rPr>
                <w:rFonts w:ascii="Calibri" w:hAnsi="Calibri"/>
                <w:color w:val="000000"/>
                <w:sz w:val="22"/>
                <w:szCs w:val="22"/>
              </w:rPr>
              <w:t>WebGUI</w:t>
            </w:r>
            <w:proofErr w:type="spellEnd"/>
            <w:r w:rsidRPr="008416D9">
              <w:rPr>
                <w:rFonts w:ascii="Calibri" w:hAnsi="Calibri"/>
                <w:color w:val="000000"/>
                <w:sz w:val="22"/>
                <w:szCs w:val="22"/>
                <w:lang w:val="ru-RU"/>
              </w:rPr>
              <w:t>/</w:t>
            </w:r>
            <w:r>
              <w:rPr>
                <w:rFonts w:ascii="Calibri" w:hAnsi="Calibri"/>
                <w:color w:val="000000"/>
                <w:sz w:val="22"/>
                <w:szCs w:val="22"/>
              </w:rPr>
              <w:t>CLI</w:t>
            </w:r>
            <w:r w:rsidRPr="008416D9">
              <w:rPr>
                <w:rFonts w:ascii="Calibri" w:hAnsi="Calibri"/>
                <w:color w:val="000000"/>
                <w:sz w:val="22"/>
                <w:szCs w:val="22"/>
                <w:lang w:val="ru-RU"/>
              </w:rPr>
              <w:t xml:space="preserve"> (Основной функционал управления)</w:t>
            </w:r>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5.3</w:t>
            </w:r>
          </w:p>
        </w:tc>
        <w:tc>
          <w:tcPr>
            <w:tcW w:w="6936" w:type="dxa"/>
            <w:vAlign w:val="bottom"/>
          </w:tcPr>
          <w:p w:rsidR="008416D9" w:rsidRPr="008416D9" w:rsidRDefault="008416D9" w:rsidP="008416D9">
            <w:pPr>
              <w:rPr>
                <w:rFonts w:ascii="Calibri" w:hAnsi="Calibri"/>
                <w:color w:val="000000"/>
                <w:sz w:val="22"/>
                <w:szCs w:val="22"/>
                <w:lang w:val="ru-RU"/>
              </w:rPr>
            </w:pPr>
            <w:r w:rsidRPr="008416D9">
              <w:rPr>
                <w:rFonts w:ascii="Calibri" w:hAnsi="Calibri"/>
                <w:color w:val="000000"/>
                <w:sz w:val="22"/>
                <w:szCs w:val="22"/>
                <w:lang w:val="ru-RU"/>
              </w:rPr>
              <w:t>Безопасность и авторизация доступа к интерфейсу управления</w:t>
            </w:r>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5.4.1</w:t>
            </w:r>
          </w:p>
        </w:tc>
        <w:tc>
          <w:tcPr>
            <w:tcW w:w="6936" w:type="dxa"/>
            <w:vAlign w:val="bottom"/>
          </w:tcPr>
          <w:p w:rsidR="008416D9" w:rsidRPr="008416D9" w:rsidRDefault="008416D9" w:rsidP="008416D9">
            <w:pPr>
              <w:rPr>
                <w:rFonts w:ascii="Calibri" w:hAnsi="Calibri"/>
                <w:color w:val="000000"/>
                <w:sz w:val="22"/>
                <w:szCs w:val="22"/>
                <w:lang w:val="ru-RU"/>
              </w:rPr>
            </w:pPr>
            <w:r w:rsidRPr="008416D9">
              <w:rPr>
                <w:rFonts w:ascii="Calibri" w:hAnsi="Calibri"/>
                <w:color w:val="000000"/>
                <w:sz w:val="22"/>
                <w:szCs w:val="22"/>
                <w:lang w:val="ru-RU"/>
              </w:rPr>
              <w:t xml:space="preserve">Проверка физического соединения </w:t>
            </w:r>
            <w:r>
              <w:rPr>
                <w:rFonts w:ascii="Calibri" w:hAnsi="Calibri"/>
                <w:color w:val="000000"/>
                <w:sz w:val="22"/>
                <w:szCs w:val="22"/>
              </w:rPr>
              <w:t>WAN</w:t>
            </w:r>
            <w:r w:rsidRPr="008416D9">
              <w:rPr>
                <w:rFonts w:ascii="Calibri" w:hAnsi="Calibri"/>
                <w:color w:val="000000"/>
                <w:sz w:val="22"/>
                <w:szCs w:val="22"/>
                <w:lang w:val="ru-RU"/>
              </w:rPr>
              <w:t xml:space="preserve">. Технология доступа </w:t>
            </w:r>
            <w:r>
              <w:rPr>
                <w:rFonts w:ascii="Calibri" w:hAnsi="Calibri"/>
                <w:color w:val="000000"/>
                <w:sz w:val="22"/>
                <w:szCs w:val="22"/>
              </w:rPr>
              <w:t>ADSL</w:t>
            </w:r>
            <w:r w:rsidRPr="008416D9">
              <w:rPr>
                <w:rFonts w:ascii="Calibri" w:hAnsi="Calibri"/>
                <w:color w:val="000000"/>
                <w:sz w:val="22"/>
                <w:szCs w:val="22"/>
                <w:lang w:val="ru-RU"/>
              </w:rPr>
              <w:t>/</w:t>
            </w:r>
            <w:r>
              <w:rPr>
                <w:rFonts w:ascii="Calibri" w:hAnsi="Calibri"/>
                <w:color w:val="000000"/>
                <w:sz w:val="22"/>
                <w:szCs w:val="22"/>
              </w:rPr>
              <w:t>ADSL</w:t>
            </w:r>
            <w:r w:rsidRPr="008416D9">
              <w:rPr>
                <w:rFonts w:ascii="Calibri" w:hAnsi="Calibri"/>
                <w:color w:val="000000"/>
                <w:sz w:val="22"/>
                <w:szCs w:val="22"/>
                <w:lang w:val="ru-RU"/>
              </w:rPr>
              <w:t>2+</w:t>
            </w:r>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5.4.2</w:t>
            </w:r>
          </w:p>
        </w:tc>
        <w:tc>
          <w:tcPr>
            <w:tcW w:w="6936" w:type="dxa"/>
            <w:vAlign w:val="bottom"/>
          </w:tcPr>
          <w:p w:rsidR="008416D9" w:rsidRPr="008416D9" w:rsidRDefault="008416D9" w:rsidP="008416D9">
            <w:pPr>
              <w:rPr>
                <w:rFonts w:ascii="Calibri" w:hAnsi="Calibri"/>
                <w:color w:val="000000"/>
                <w:sz w:val="22"/>
                <w:szCs w:val="22"/>
                <w:lang w:val="ru-RU"/>
              </w:rPr>
            </w:pPr>
            <w:r w:rsidRPr="008416D9">
              <w:rPr>
                <w:rFonts w:ascii="Calibri" w:hAnsi="Calibri"/>
                <w:color w:val="000000"/>
                <w:sz w:val="22"/>
                <w:szCs w:val="22"/>
                <w:lang w:val="ru-RU"/>
              </w:rPr>
              <w:t xml:space="preserve">Проверка физического соединения </w:t>
            </w:r>
            <w:r>
              <w:rPr>
                <w:rFonts w:ascii="Calibri" w:hAnsi="Calibri"/>
                <w:color w:val="000000"/>
                <w:sz w:val="22"/>
                <w:szCs w:val="22"/>
              </w:rPr>
              <w:t>WAN</w:t>
            </w:r>
            <w:r w:rsidRPr="008416D9">
              <w:rPr>
                <w:rFonts w:ascii="Calibri" w:hAnsi="Calibri"/>
                <w:color w:val="000000"/>
                <w:sz w:val="22"/>
                <w:szCs w:val="22"/>
                <w:lang w:val="ru-RU"/>
              </w:rPr>
              <w:t xml:space="preserve">. Технология доступа </w:t>
            </w:r>
            <w:r>
              <w:rPr>
                <w:rFonts w:ascii="Calibri" w:hAnsi="Calibri"/>
                <w:color w:val="000000"/>
                <w:sz w:val="22"/>
                <w:szCs w:val="22"/>
              </w:rPr>
              <w:t>Ethernet</w:t>
            </w:r>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5.5</w:t>
            </w:r>
          </w:p>
        </w:tc>
        <w:tc>
          <w:tcPr>
            <w:tcW w:w="6936" w:type="dxa"/>
            <w:vAlign w:val="bottom"/>
          </w:tcPr>
          <w:p w:rsidR="008416D9" w:rsidRPr="008416D9" w:rsidRDefault="008416D9" w:rsidP="008416D9">
            <w:pPr>
              <w:rPr>
                <w:rFonts w:ascii="Calibri" w:hAnsi="Calibri"/>
                <w:color w:val="000000"/>
                <w:sz w:val="22"/>
                <w:szCs w:val="22"/>
                <w:lang w:val="ru-RU"/>
              </w:rPr>
            </w:pPr>
            <w:r w:rsidRPr="008416D9">
              <w:rPr>
                <w:rFonts w:ascii="Calibri" w:hAnsi="Calibri"/>
                <w:color w:val="000000"/>
                <w:sz w:val="22"/>
                <w:szCs w:val="22"/>
                <w:lang w:val="ru-RU"/>
              </w:rPr>
              <w:t xml:space="preserve">Проверка соединения </w:t>
            </w:r>
            <w:proofErr w:type="spellStart"/>
            <w:r>
              <w:rPr>
                <w:rFonts w:ascii="Calibri" w:hAnsi="Calibri"/>
                <w:color w:val="000000"/>
                <w:sz w:val="22"/>
                <w:szCs w:val="22"/>
              </w:rPr>
              <w:t>PPPoE</w:t>
            </w:r>
            <w:proofErr w:type="spellEnd"/>
            <w:r w:rsidRPr="008416D9">
              <w:rPr>
                <w:rFonts w:ascii="Calibri" w:hAnsi="Calibri"/>
                <w:color w:val="000000"/>
                <w:sz w:val="22"/>
                <w:szCs w:val="22"/>
                <w:lang w:val="ru-RU"/>
              </w:rPr>
              <w:t xml:space="preserve"> для доступа в Интернет</w:t>
            </w:r>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5.7</w:t>
            </w:r>
          </w:p>
        </w:tc>
        <w:tc>
          <w:tcPr>
            <w:tcW w:w="6936" w:type="dxa"/>
            <w:vAlign w:val="bottom"/>
          </w:tcPr>
          <w:p w:rsidR="008416D9" w:rsidRPr="008416D9" w:rsidRDefault="008416D9" w:rsidP="008416D9">
            <w:pPr>
              <w:rPr>
                <w:rFonts w:ascii="Calibri" w:hAnsi="Calibri"/>
                <w:color w:val="000000"/>
                <w:sz w:val="22"/>
                <w:szCs w:val="22"/>
                <w:lang w:val="ru-RU"/>
              </w:rPr>
            </w:pPr>
            <w:r w:rsidRPr="008416D9">
              <w:rPr>
                <w:rFonts w:ascii="Calibri" w:hAnsi="Calibri"/>
                <w:color w:val="000000"/>
                <w:sz w:val="22"/>
                <w:szCs w:val="22"/>
                <w:lang w:val="ru-RU"/>
              </w:rPr>
              <w:t>Проверка работы услуг «</w:t>
            </w:r>
            <w:r>
              <w:rPr>
                <w:rFonts w:ascii="Calibri" w:hAnsi="Calibri"/>
                <w:color w:val="000000"/>
                <w:sz w:val="22"/>
                <w:szCs w:val="22"/>
              </w:rPr>
              <w:t>double</w:t>
            </w:r>
            <w:r w:rsidRPr="008416D9">
              <w:rPr>
                <w:rFonts w:ascii="Calibri" w:hAnsi="Calibri"/>
                <w:color w:val="000000"/>
                <w:sz w:val="22"/>
                <w:szCs w:val="22"/>
                <w:lang w:val="ru-RU"/>
              </w:rPr>
              <w:t xml:space="preserve"> </w:t>
            </w:r>
            <w:r>
              <w:rPr>
                <w:rFonts w:ascii="Calibri" w:hAnsi="Calibri"/>
                <w:color w:val="000000"/>
                <w:sz w:val="22"/>
                <w:szCs w:val="22"/>
              </w:rPr>
              <w:t>play</w:t>
            </w:r>
            <w:r w:rsidRPr="008416D9">
              <w:rPr>
                <w:rFonts w:ascii="Calibri" w:hAnsi="Calibri"/>
                <w:color w:val="000000"/>
                <w:sz w:val="22"/>
                <w:szCs w:val="22"/>
                <w:lang w:val="ru-RU"/>
              </w:rPr>
              <w:t>»</w:t>
            </w:r>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5.9</w:t>
            </w:r>
          </w:p>
        </w:tc>
        <w:tc>
          <w:tcPr>
            <w:tcW w:w="6936"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Отсутствие</w:t>
            </w:r>
            <w:proofErr w:type="spellEnd"/>
            <w:r>
              <w:rPr>
                <w:rFonts w:ascii="Calibri" w:hAnsi="Calibri"/>
                <w:color w:val="000000"/>
                <w:sz w:val="22"/>
                <w:szCs w:val="22"/>
              </w:rPr>
              <w:t xml:space="preserve"> </w:t>
            </w:r>
            <w:proofErr w:type="spellStart"/>
            <w:r>
              <w:rPr>
                <w:rFonts w:ascii="Calibri" w:hAnsi="Calibri"/>
                <w:color w:val="000000"/>
                <w:sz w:val="22"/>
                <w:szCs w:val="22"/>
              </w:rPr>
              <w:t>паразитного</w:t>
            </w:r>
            <w:proofErr w:type="spellEnd"/>
            <w:r>
              <w:rPr>
                <w:rFonts w:ascii="Calibri" w:hAnsi="Calibri"/>
                <w:color w:val="000000"/>
                <w:sz w:val="22"/>
                <w:szCs w:val="22"/>
              </w:rPr>
              <w:t xml:space="preserve"> </w:t>
            </w:r>
            <w:proofErr w:type="spellStart"/>
            <w:r>
              <w:rPr>
                <w:rFonts w:ascii="Calibri" w:hAnsi="Calibri"/>
                <w:color w:val="000000"/>
                <w:sz w:val="22"/>
                <w:szCs w:val="22"/>
              </w:rPr>
              <w:t>трафика</w:t>
            </w:r>
            <w:proofErr w:type="spellEnd"/>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5.10</w:t>
            </w:r>
          </w:p>
        </w:tc>
        <w:tc>
          <w:tcPr>
            <w:tcW w:w="6936" w:type="dxa"/>
            <w:vAlign w:val="bottom"/>
          </w:tcPr>
          <w:p w:rsidR="008416D9" w:rsidRPr="008416D9" w:rsidRDefault="008416D9" w:rsidP="008416D9">
            <w:pPr>
              <w:rPr>
                <w:rFonts w:ascii="Calibri" w:hAnsi="Calibri"/>
                <w:color w:val="000000"/>
                <w:sz w:val="22"/>
                <w:szCs w:val="22"/>
                <w:lang w:val="ru-RU"/>
              </w:rPr>
            </w:pPr>
            <w:r w:rsidRPr="008416D9">
              <w:rPr>
                <w:rFonts w:ascii="Calibri" w:hAnsi="Calibri"/>
                <w:color w:val="000000"/>
                <w:sz w:val="22"/>
                <w:szCs w:val="22"/>
                <w:lang w:val="ru-RU"/>
              </w:rPr>
              <w:t xml:space="preserve">Корректность с функционалом </w:t>
            </w:r>
            <w:r>
              <w:rPr>
                <w:rFonts w:ascii="Calibri" w:hAnsi="Calibri"/>
                <w:color w:val="000000"/>
                <w:sz w:val="22"/>
                <w:szCs w:val="22"/>
              </w:rPr>
              <w:t>Port</w:t>
            </w:r>
            <w:r w:rsidRPr="008416D9">
              <w:rPr>
                <w:rFonts w:ascii="Calibri" w:hAnsi="Calibri"/>
                <w:color w:val="000000"/>
                <w:sz w:val="22"/>
                <w:szCs w:val="22"/>
                <w:lang w:val="ru-RU"/>
              </w:rPr>
              <w:t>-</w:t>
            </w:r>
            <w:r>
              <w:rPr>
                <w:rFonts w:ascii="Calibri" w:hAnsi="Calibri"/>
                <w:color w:val="000000"/>
                <w:sz w:val="22"/>
                <w:szCs w:val="22"/>
              </w:rPr>
              <w:t>security</w:t>
            </w:r>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5.11</w:t>
            </w:r>
          </w:p>
        </w:tc>
        <w:tc>
          <w:tcPr>
            <w:tcW w:w="6936"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Проверка</w:t>
            </w:r>
            <w:proofErr w:type="spellEnd"/>
            <w:r>
              <w:rPr>
                <w:rFonts w:ascii="Calibri" w:hAnsi="Calibri"/>
                <w:color w:val="000000"/>
                <w:sz w:val="22"/>
                <w:szCs w:val="22"/>
              </w:rPr>
              <w:t xml:space="preserve"> </w:t>
            </w:r>
            <w:proofErr w:type="spellStart"/>
            <w:r>
              <w:rPr>
                <w:rFonts w:ascii="Calibri" w:hAnsi="Calibri"/>
                <w:color w:val="000000"/>
                <w:sz w:val="22"/>
                <w:szCs w:val="22"/>
              </w:rPr>
              <w:t>работы</w:t>
            </w:r>
            <w:proofErr w:type="spellEnd"/>
            <w:r>
              <w:rPr>
                <w:rFonts w:ascii="Calibri" w:hAnsi="Calibri"/>
                <w:color w:val="000000"/>
                <w:sz w:val="22"/>
                <w:szCs w:val="22"/>
              </w:rPr>
              <w:t xml:space="preserve"> </w:t>
            </w:r>
            <w:proofErr w:type="spellStart"/>
            <w:r>
              <w:rPr>
                <w:rFonts w:ascii="Calibri" w:hAnsi="Calibri"/>
                <w:color w:val="000000"/>
                <w:sz w:val="22"/>
                <w:szCs w:val="22"/>
              </w:rPr>
              <w:t>WiFi</w:t>
            </w:r>
            <w:proofErr w:type="spellEnd"/>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Не</w:t>
            </w:r>
            <w:proofErr w:type="spellEnd"/>
            <w:r>
              <w:rPr>
                <w:rFonts w:ascii="Calibri" w:hAnsi="Calibri"/>
                <w:color w:val="000000"/>
                <w:sz w:val="22"/>
                <w:szCs w:val="22"/>
              </w:rPr>
              <w:t xml:space="preserve"> </w:t>
            </w: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5.12</w:t>
            </w:r>
          </w:p>
        </w:tc>
        <w:tc>
          <w:tcPr>
            <w:tcW w:w="6936"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Нагрузочные</w:t>
            </w:r>
            <w:proofErr w:type="spellEnd"/>
            <w:r>
              <w:rPr>
                <w:rFonts w:ascii="Calibri" w:hAnsi="Calibri"/>
                <w:color w:val="000000"/>
                <w:sz w:val="22"/>
                <w:szCs w:val="22"/>
              </w:rPr>
              <w:t xml:space="preserve"> </w:t>
            </w:r>
            <w:proofErr w:type="spellStart"/>
            <w:r>
              <w:rPr>
                <w:rFonts w:ascii="Calibri" w:hAnsi="Calibri"/>
                <w:color w:val="000000"/>
                <w:sz w:val="22"/>
                <w:szCs w:val="22"/>
              </w:rPr>
              <w:t>испытания</w:t>
            </w:r>
            <w:proofErr w:type="spellEnd"/>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5.13</w:t>
            </w:r>
          </w:p>
        </w:tc>
        <w:tc>
          <w:tcPr>
            <w:tcW w:w="6936"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Проверка</w:t>
            </w:r>
            <w:proofErr w:type="spellEnd"/>
            <w:r>
              <w:rPr>
                <w:rFonts w:ascii="Calibri" w:hAnsi="Calibri"/>
                <w:color w:val="000000"/>
                <w:sz w:val="22"/>
                <w:szCs w:val="22"/>
              </w:rPr>
              <w:t xml:space="preserve"> DHCP OPT 121</w:t>
            </w:r>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5.14</w:t>
            </w:r>
          </w:p>
        </w:tc>
        <w:tc>
          <w:tcPr>
            <w:tcW w:w="6936"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Управление</w:t>
            </w:r>
            <w:proofErr w:type="spellEnd"/>
            <w:r>
              <w:rPr>
                <w:rFonts w:ascii="Calibri" w:hAnsi="Calibri"/>
                <w:color w:val="000000"/>
                <w:sz w:val="22"/>
                <w:szCs w:val="22"/>
              </w:rPr>
              <w:t xml:space="preserve"> CPE </w:t>
            </w:r>
            <w:proofErr w:type="spellStart"/>
            <w:r>
              <w:rPr>
                <w:rFonts w:ascii="Calibri" w:hAnsi="Calibri"/>
                <w:color w:val="000000"/>
                <w:sz w:val="22"/>
                <w:szCs w:val="22"/>
              </w:rPr>
              <w:t>через</w:t>
            </w:r>
            <w:proofErr w:type="spellEnd"/>
            <w:r>
              <w:rPr>
                <w:rFonts w:ascii="Calibri" w:hAnsi="Calibri"/>
                <w:color w:val="000000"/>
                <w:sz w:val="22"/>
                <w:szCs w:val="22"/>
              </w:rPr>
              <w:t xml:space="preserve"> TR-069</w:t>
            </w:r>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5.15</w:t>
            </w:r>
          </w:p>
        </w:tc>
        <w:tc>
          <w:tcPr>
            <w:tcW w:w="6936" w:type="dxa"/>
            <w:vAlign w:val="bottom"/>
          </w:tcPr>
          <w:p w:rsidR="008416D9" w:rsidRPr="008416D9" w:rsidRDefault="008416D9" w:rsidP="008416D9">
            <w:pPr>
              <w:rPr>
                <w:rFonts w:ascii="Calibri" w:hAnsi="Calibri"/>
                <w:color w:val="000000"/>
                <w:sz w:val="22"/>
                <w:szCs w:val="22"/>
                <w:lang w:val="ru-RU"/>
              </w:rPr>
            </w:pPr>
            <w:r w:rsidRPr="008416D9">
              <w:rPr>
                <w:rFonts w:ascii="Calibri" w:hAnsi="Calibri"/>
                <w:color w:val="000000"/>
                <w:sz w:val="22"/>
                <w:szCs w:val="22"/>
                <w:lang w:val="ru-RU"/>
              </w:rPr>
              <w:t>Проверка функционала утилиты Мастера настройки</w:t>
            </w:r>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Не</w:t>
            </w:r>
            <w:proofErr w:type="spellEnd"/>
            <w:r>
              <w:rPr>
                <w:rFonts w:ascii="Calibri" w:hAnsi="Calibri"/>
                <w:color w:val="000000"/>
                <w:sz w:val="22"/>
                <w:szCs w:val="22"/>
              </w:rPr>
              <w:t xml:space="preserve"> </w:t>
            </w:r>
            <w:proofErr w:type="spellStart"/>
            <w:r>
              <w:rPr>
                <w:rFonts w:ascii="Calibri" w:hAnsi="Calibri"/>
                <w:color w:val="000000"/>
                <w:sz w:val="22"/>
                <w:szCs w:val="22"/>
              </w:rPr>
              <w:t>критично</w:t>
            </w:r>
            <w:proofErr w:type="spellEnd"/>
          </w:p>
        </w:tc>
      </w:tr>
      <w:tr w:rsidR="008416D9" w:rsidRPr="00F354E6" w:rsidTr="008416D9">
        <w:tc>
          <w:tcPr>
            <w:tcW w:w="1298" w:type="dxa"/>
            <w:vAlign w:val="center"/>
          </w:tcPr>
          <w:p w:rsidR="008416D9" w:rsidRDefault="008416D9" w:rsidP="008416D9">
            <w:pPr>
              <w:rPr>
                <w:rFonts w:ascii="Times New Roman" w:hAnsi="Times New Roman"/>
                <w:color w:val="000000"/>
              </w:rPr>
            </w:pPr>
            <w:r>
              <w:rPr>
                <w:color w:val="000000"/>
              </w:rPr>
              <w:t>5.16</w:t>
            </w:r>
          </w:p>
        </w:tc>
        <w:tc>
          <w:tcPr>
            <w:tcW w:w="6936"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Проверка</w:t>
            </w:r>
            <w:proofErr w:type="spellEnd"/>
            <w:r>
              <w:rPr>
                <w:rFonts w:ascii="Calibri" w:hAnsi="Calibri"/>
                <w:color w:val="000000"/>
                <w:sz w:val="22"/>
                <w:szCs w:val="22"/>
              </w:rPr>
              <w:t xml:space="preserve"> </w:t>
            </w:r>
            <w:proofErr w:type="spellStart"/>
            <w:r>
              <w:rPr>
                <w:rFonts w:ascii="Calibri" w:hAnsi="Calibri"/>
                <w:color w:val="000000"/>
                <w:sz w:val="22"/>
                <w:szCs w:val="22"/>
              </w:rPr>
              <w:t>заводских</w:t>
            </w:r>
            <w:proofErr w:type="spellEnd"/>
            <w:r>
              <w:rPr>
                <w:rFonts w:ascii="Calibri" w:hAnsi="Calibri"/>
                <w:color w:val="000000"/>
                <w:sz w:val="22"/>
                <w:szCs w:val="22"/>
              </w:rPr>
              <w:t xml:space="preserve"> </w:t>
            </w:r>
            <w:proofErr w:type="spellStart"/>
            <w:r>
              <w:rPr>
                <w:rFonts w:ascii="Calibri" w:hAnsi="Calibri"/>
                <w:color w:val="000000"/>
                <w:sz w:val="22"/>
                <w:szCs w:val="22"/>
              </w:rPr>
              <w:t>параметров</w:t>
            </w:r>
            <w:proofErr w:type="spellEnd"/>
            <w:r>
              <w:rPr>
                <w:rFonts w:ascii="Calibri" w:hAnsi="Calibri"/>
                <w:color w:val="000000"/>
                <w:sz w:val="22"/>
                <w:szCs w:val="22"/>
              </w:rPr>
              <w:t xml:space="preserve"> СРЕ</w:t>
            </w:r>
          </w:p>
        </w:tc>
        <w:tc>
          <w:tcPr>
            <w:tcW w:w="1665" w:type="dxa"/>
            <w:vAlign w:val="bottom"/>
          </w:tcPr>
          <w:p w:rsidR="008416D9" w:rsidRDefault="008416D9" w:rsidP="008416D9">
            <w:pPr>
              <w:rPr>
                <w:rFonts w:ascii="Calibri" w:hAnsi="Calibri"/>
                <w:color w:val="000000"/>
                <w:sz w:val="22"/>
                <w:szCs w:val="22"/>
              </w:rPr>
            </w:pPr>
            <w:proofErr w:type="spellStart"/>
            <w:r>
              <w:rPr>
                <w:rFonts w:ascii="Calibri" w:hAnsi="Calibri"/>
                <w:color w:val="000000"/>
                <w:sz w:val="22"/>
                <w:szCs w:val="22"/>
              </w:rPr>
              <w:t>Не</w:t>
            </w:r>
            <w:proofErr w:type="spellEnd"/>
            <w:r>
              <w:rPr>
                <w:rFonts w:ascii="Calibri" w:hAnsi="Calibri"/>
                <w:color w:val="000000"/>
                <w:sz w:val="22"/>
                <w:szCs w:val="22"/>
              </w:rPr>
              <w:t xml:space="preserve"> </w:t>
            </w:r>
            <w:proofErr w:type="spellStart"/>
            <w:r>
              <w:rPr>
                <w:rFonts w:ascii="Calibri" w:hAnsi="Calibri"/>
                <w:color w:val="000000"/>
                <w:sz w:val="22"/>
                <w:szCs w:val="22"/>
              </w:rPr>
              <w:t>критично</w:t>
            </w:r>
            <w:proofErr w:type="spellEnd"/>
          </w:p>
        </w:tc>
      </w:tr>
    </w:tbl>
    <w:p w:rsidR="00F354E6" w:rsidRPr="00F354E6" w:rsidRDefault="00F354E6" w:rsidP="00F354E6">
      <w:pPr>
        <w:contextualSpacing/>
        <w:jc w:val="both"/>
        <w:rPr>
          <w:rFonts w:ascii="Times New Roman" w:hAnsi="Times New Roman" w:cs="Times New Roman"/>
          <w:sz w:val="26"/>
          <w:szCs w:val="26"/>
        </w:rPr>
      </w:pPr>
    </w:p>
    <w:p w:rsidR="00F354E6" w:rsidRPr="00F354E6" w:rsidRDefault="00F354E6" w:rsidP="00F354E6">
      <w:pPr>
        <w:pStyle w:val="aff2"/>
        <w:jc w:val="center"/>
        <w:rPr>
          <w:rFonts w:ascii="Times New Roman" w:hAnsi="Times New Roman"/>
          <w:b/>
          <w:bCs/>
          <w:sz w:val="28"/>
          <w:szCs w:val="28"/>
        </w:rPr>
      </w:pPr>
    </w:p>
    <w:p w:rsidR="00F354E6" w:rsidRPr="00F354E6" w:rsidRDefault="00F354E6">
      <w:pPr>
        <w:rPr>
          <w:rFonts w:ascii="Times New Roman" w:hAnsi="Times New Roman" w:cs="Times New Roman"/>
          <w:sz w:val="26"/>
          <w:szCs w:val="26"/>
          <w:lang w:val="ru-RU"/>
        </w:rPr>
      </w:pPr>
      <w:r w:rsidRPr="00F354E6">
        <w:rPr>
          <w:rFonts w:ascii="Times New Roman" w:hAnsi="Times New Roman" w:cs="Times New Roman"/>
          <w:sz w:val="26"/>
          <w:szCs w:val="26"/>
          <w:lang w:val="ru-RU"/>
        </w:rPr>
        <w:br w:type="page"/>
      </w:r>
    </w:p>
    <w:p w:rsidR="005921BE" w:rsidRDefault="00232A2E" w:rsidP="003D36AB">
      <w:pPr>
        <w:ind w:left="4956" w:firstLine="708"/>
        <w:rPr>
          <w:rFonts w:ascii="Times New Roman" w:hAnsi="Times New Roman" w:cs="Times New Roman"/>
          <w:sz w:val="26"/>
          <w:szCs w:val="26"/>
          <w:lang w:val="ru-RU"/>
        </w:rPr>
      </w:pPr>
      <w:r w:rsidRPr="00A63FF1">
        <w:rPr>
          <w:rFonts w:ascii="Times New Roman" w:hAnsi="Times New Roman" w:cs="Times New Roman"/>
          <w:sz w:val="26"/>
          <w:szCs w:val="26"/>
          <w:lang w:val="ru-RU"/>
        </w:rPr>
        <w:lastRenderedPageBreak/>
        <w:t xml:space="preserve">Приложение № </w:t>
      </w:r>
      <w:r w:rsidR="00F354E6">
        <w:rPr>
          <w:rFonts w:ascii="Times New Roman" w:hAnsi="Times New Roman" w:cs="Times New Roman"/>
          <w:sz w:val="26"/>
          <w:szCs w:val="26"/>
          <w:lang w:val="ru-RU"/>
        </w:rPr>
        <w:t xml:space="preserve">3 </w:t>
      </w:r>
      <w:r w:rsidR="005921BE" w:rsidRPr="00A63FF1">
        <w:rPr>
          <w:rFonts w:ascii="Times New Roman" w:hAnsi="Times New Roman" w:cs="Times New Roman"/>
          <w:sz w:val="26"/>
          <w:szCs w:val="26"/>
          <w:lang w:val="ru-RU"/>
        </w:rPr>
        <w:t>к Договору</w:t>
      </w:r>
      <w:r w:rsidR="005921BE" w:rsidRPr="00A63FF1">
        <w:rPr>
          <w:lang w:val="ru-RU"/>
        </w:rPr>
        <w:t xml:space="preserve"> </w:t>
      </w:r>
      <w:r w:rsidR="005921BE" w:rsidRPr="00A63FF1">
        <w:rPr>
          <w:rFonts w:ascii="Times New Roman" w:hAnsi="Times New Roman" w:cs="Times New Roman"/>
          <w:sz w:val="26"/>
          <w:szCs w:val="26"/>
          <w:lang w:val="ru-RU"/>
        </w:rPr>
        <w:t>о поставке Оборудования с Программным обеспечением (рамочный) № ____ от «____» ________ 20 ____ г.</w:t>
      </w:r>
    </w:p>
    <w:p w:rsidR="00436651" w:rsidRPr="00DC195F" w:rsidRDefault="00436651" w:rsidP="00436651">
      <w:pPr>
        <w:jc w:val="right"/>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5921BE" w:rsidRPr="00C537E6"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Заказа</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Начало формы</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ЗАКАЗ </w:t>
      </w:r>
    </w:p>
    <w:p w:rsidR="00436651" w:rsidRPr="009F312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DC195F">
        <w:rPr>
          <w:rFonts w:ascii="Times New Roman" w:hAnsi="Times New Roman" w:cs="Times New Roman"/>
          <w:sz w:val="26"/>
          <w:szCs w:val="26"/>
          <w:lang w:val="ru-RU"/>
        </w:rPr>
        <w:t>____</w:t>
      </w:r>
      <w:r>
        <w:rPr>
          <w:rFonts w:ascii="Times New Roman" w:hAnsi="Times New Roman" w:cs="Times New Roman"/>
          <w:sz w:val="26"/>
          <w:szCs w:val="26"/>
          <w:lang w:val="ru-RU"/>
        </w:rPr>
        <w:t xml:space="preserve"> ОТ </w:t>
      </w:r>
      <w:r w:rsidRPr="00DC195F">
        <w:rPr>
          <w:rFonts w:ascii="Times New Roman" w:hAnsi="Times New Roman" w:cs="Times New Roman"/>
          <w:sz w:val="26"/>
          <w:szCs w:val="26"/>
          <w:lang w:val="ru-RU"/>
        </w:rPr>
        <w:t>«____» ________ 20 ____ Г.</w:t>
      </w: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DC195F">
        <w:rPr>
          <w:rFonts w:ascii="Times New Roman" w:hAnsi="Times New Roman" w:cs="Times New Roman"/>
          <w:sz w:val="26"/>
          <w:szCs w:val="26"/>
          <w:lang w:val="ru-RU"/>
        </w:rPr>
        <w:t>№ ____ ОТ «____» ________ 20 ____ Г.</w:t>
      </w:r>
    </w:p>
    <w:p w:rsidR="00436651" w:rsidRPr="00C537E6"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О ПОСТАВКЕ ОБОРУДОВАНИЯ С ПРОГРАММНЫМ ОБЕСПЕЧЕНИЕМ (РАМОЧНЫЙ)</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B905F9"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г. Уфа</w:t>
      </w:r>
    </w:p>
    <w:p w:rsidR="00436651" w:rsidRDefault="00436651" w:rsidP="00436651">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20___ г.</w:t>
      </w:r>
    </w:p>
    <w:p w:rsidR="00C94914" w:rsidRDefault="00C94914" w:rsidP="003D36AB">
      <w:pPr>
        <w:jc w:val="both"/>
        <w:rPr>
          <w:rFonts w:ascii="Times New Roman" w:hAnsi="Times New Roman" w:cs="Times New Roman"/>
          <w:sz w:val="26"/>
          <w:szCs w:val="26"/>
          <w:lang w:val="ru-RU"/>
        </w:rPr>
        <w:sectPr w:rsidR="00C94914" w:rsidSect="00D2252D">
          <w:footerReference w:type="even" r:id="rId28"/>
          <w:footerReference w:type="default" r:id="rId29"/>
          <w:pgSz w:w="11906" w:h="16838"/>
          <w:pgMar w:top="851" w:right="850" w:bottom="1134" w:left="1701" w:header="708" w:footer="708" w:gutter="0"/>
          <w:cols w:space="708"/>
          <w:titlePg/>
          <w:docGrid w:linePitch="360"/>
        </w:sectPr>
      </w:pPr>
    </w:p>
    <w:p w:rsidR="00C94914" w:rsidRDefault="00C94914" w:rsidP="00C94914">
      <w:pPr>
        <w:jc w:val="both"/>
        <w:rPr>
          <w:rFonts w:ascii="Times New Roman" w:hAnsi="Times New Roman" w:cs="Times New Roman"/>
          <w:sz w:val="26"/>
          <w:szCs w:val="26"/>
          <w:lang w:val="ru-RU"/>
        </w:rPr>
      </w:pPr>
    </w:p>
    <w:tbl>
      <w:tblPr>
        <w:tblW w:w="16442" w:type="dxa"/>
        <w:tblInd w:w="-928" w:type="dxa"/>
        <w:tblLook w:val="00A0" w:firstRow="1" w:lastRow="0" w:firstColumn="1" w:lastColumn="0" w:noHBand="0" w:noVBand="0"/>
      </w:tblPr>
      <w:tblGrid>
        <w:gridCol w:w="587"/>
        <w:gridCol w:w="1408"/>
        <w:gridCol w:w="1608"/>
        <w:gridCol w:w="1652"/>
        <w:gridCol w:w="1464"/>
        <w:gridCol w:w="1606"/>
        <w:gridCol w:w="2005"/>
        <w:gridCol w:w="1586"/>
        <w:gridCol w:w="1418"/>
        <w:gridCol w:w="1553"/>
        <w:gridCol w:w="1555"/>
      </w:tblGrid>
      <w:tr w:rsidR="00416297" w:rsidRPr="00AA657D" w:rsidTr="003D36AB">
        <w:trPr>
          <w:trHeight w:val="405"/>
        </w:trPr>
        <w:tc>
          <w:tcPr>
            <w:tcW w:w="14887" w:type="dxa"/>
            <w:gridSpan w:val="10"/>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sz w:val="26"/>
                <w:szCs w:val="26"/>
                <w:lang w:val="ru-RU"/>
              </w:rPr>
              <w:t>СПЕЦИФИКАЦИЯ</w:t>
            </w:r>
          </w:p>
        </w:tc>
        <w:tc>
          <w:tcPr>
            <w:tcW w:w="1555" w:type="dxa"/>
            <w:tcBorders>
              <w:top w:val="nil"/>
              <w:left w:val="nil"/>
              <w:bottom w:val="nil"/>
              <w:right w:val="nil"/>
            </w:tcBorders>
          </w:tcPr>
          <w:p w:rsidR="00416297" w:rsidRPr="00AA657D" w:rsidRDefault="00416297" w:rsidP="005D4385">
            <w:pPr>
              <w:jc w:val="center"/>
              <w:rPr>
                <w:rFonts w:ascii="Times New Roman" w:hAnsi="Times New Roman" w:cs="Times New Roman"/>
                <w:sz w:val="26"/>
                <w:szCs w:val="26"/>
                <w:lang w:val="ru-RU"/>
              </w:rPr>
            </w:pPr>
          </w:p>
        </w:tc>
      </w:tr>
      <w:tr w:rsidR="00416297" w:rsidRPr="00F31C02" w:rsidTr="003D36AB">
        <w:trPr>
          <w:trHeight w:val="405"/>
        </w:trPr>
        <w:tc>
          <w:tcPr>
            <w:tcW w:w="587"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408"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608"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652"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464"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606"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2005"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586"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418"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553" w:type="dxa"/>
            <w:tcBorders>
              <w:top w:val="nil"/>
              <w:left w:val="nil"/>
              <w:bottom w:val="nil"/>
              <w:right w:val="nil"/>
            </w:tcBorders>
            <w:vAlign w:val="bottom"/>
          </w:tcPr>
          <w:p w:rsidR="00416297" w:rsidRPr="00AA657D" w:rsidRDefault="00416297" w:rsidP="005D4385">
            <w:pPr>
              <w:jc w:val="center"/>
              <w:rPr>
                <w:rFonts w:ascii="Times New Roman" w:hAnsi="Times New Roman" w:cs="Times New Roman"/>
                <w:b/>
                <w:bCs/>
                <w:sz w:val="20"/>
                <w:szCs w:val="20"/>
                <w:lang w:val="ru-RU" w:eastAsia="ru-RU"/>
              </w:rPr>
            </w:pPr>
          </w:p>
        </w:tc>
        <w:tc>
          <w:tcPr>
            <w:tcW w:w="1555" w:type="dxa"/>
            <w:tcBorders>
              <w:top w:val="nil"/>
              <w:left w:val="nil"/>
              <w:bottom w:val="nil"/>
              <w:right w:val="nil"/>
            </w:tcBorders>
          </w:tcPr>
          <w:p w:rsidR="00416297" w:rsidRPr="00AA657D" w:rsidRDefault="00416297" w:rsidP="005D4385">
            <w:pPr>
              <w:jc w:val="center"/>
              <w:rPr>
                <w:rFonts w:ascii="Times New Roman" w:hAnsi="Times New Roman" w:cs="Times New Roman"/>
                <w:b/>
                <w:bCs/>
                <w:sz w:val="20"/>
                <w:szCs w:val="20"/>
                <w:lang w:val="ru-RU" w:eastAsia="ru-RU"/>
              </w:rPr>
            </w:pPr>
          </w:p>
        </w:tc>
      </w:tr>
      <w:tr w:rsidR="00416297" w:rsidRPr="00F31C02" w:rsidTr="003D36AB">
        <w:trPr>
          <w:trHeight w:val="2994"/>
        </w:trPr>
        <w:tc>
          <w:tcPr>
            <w:tcW w:w="587" w:type="dxa"/>
            <w:tcBorders>
              <w:top w:val="single" w:sz="8" w:space="0" w:color="auto"/>
              <w:left w:val="single" w:sz="8" w:space="0" w:color="auto"/>
              <w:bottom w:val="nil"/>
              <w:right w:val="nil"/>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п/п</w:t>
            </w:r>
          </w:p>
        </w:tc>
        <w:tc>
          <w:tcPr>
            <w:tcW w:w="1408"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Серийный (заводской) номер, марка, модель и т.п.</w:t>
            </w:r>
          </w:p>
        </w:tc>
        <w:tc>
          <w:tcPr>
            <w:tcW w:w="1608"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Производитель</w:t>
            </w:r>
          </w:p>
        </w:tc>
        <w:tc>
          <w:tcPr>
            <w:tcW w:w="1652"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Наименование (описание) Оборудования, экземпляра Программного обеспечения</w:t>
            </w:r>
          </w:p>
        </w:tc>
        <w:tc>
          <w:tcPr>
            <w:tcW w:w="1464"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Единица измерения</w:t>
            </w:r>
          </w:p>
        </w:tc>
        <w:tc>
          <w:tcPr>
            <w:tcW w:w="1606"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Количество в единицах измерения</w:t>
            </w:r>
          </w:p>
        </w:tc>
        <w:tc>
          <w:tcPr>
            <w:tcW w:w="2005"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4106AF">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xml:space="preserve">Цена за единицу измерения без НДС 18 %, </w:t>
            </w:r>
            <w:r w:rsidR="004106AF">
              <w:rPr>
                <w:rFonts w:ascii="Times New Roman" w:hAnsi="Times New Roman" w:cs="Times New Roman"/>
                <w:b/>
                <w:bCs/>
                <w:sz w:val="20"/>
                <w:szCs w:val="20"/>
                <w:lang w:val="ru-RU" w:eastAsia="ru-RU"/>
              </w:rPr>
              <w:t>доллары США</w:t>
            </w:r>
          </w:p>
        </w:tc>
        <w:tc>
          <w:tcPr>
            <w:tcW w:w="1586"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4106AF">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xml:space="preserve">Цена за единицу измерения с НДС 18 %, </w:t>
            </w:r>
            <w:r w:rsidR="004106AF">
              <w:rPr>
                <w:rFonts w:ascii="Times New Roman" w:hAnsi="Times New Roman" w:cs="Times New Roman"/>
                <w:b/>
                <w:bCs/>
                <w:sz w:val="20"/>
                <w:szCs w:val="20"/>
                <w:lang w:val="ru-RU" w:eastAsia="ru-RU"/>
              </w:rPr>
              <w:t>доллары США</w:t>
            </w:r>
          </w:p>
        </w:tc>
        <w:tc>
          <w:tcPr>
            <w:tcW w:w="1418"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4106AF">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xml:space="preserve">Сумма, в </w:t>
            </w:r>
            <w:proofErr w:type="spellStart"/>
            <w:r w:rsidRPr="00AA657D">
              <w:rPr>
                <w:rFonts w:ascii="Times New Roman" w:hAnsi="Times New Roman" w:cs="Times New Roman"/>
                <w:b/>
                <w:bCs/>
                <w:sz w:val="20"/>
                <w:szCs w:val="20"/>
                <w:lang w:val="ru-RU" w:eastAsia="ru-RU"/>
              </w:rPr>
              <w:t>т.ч</w:t>
            </w:r>
            <w:proofErr w:type="spellEnd"/>
            <w:r w:rsidRPr="00AA657D">
              <w:rPr>
                <w:rFonts w:ascii="Times New Roman" w:hAnsi="Times New Roman" w:cs="Times New Roman"/>
                <w:b/>
                <w:bCs/>
                <w:sz w:val="20"/>
                <w:szCs w:val="20"/>
                <w:lang w:val="ru-RU" w:eastAsia="ru-RU"/>
              </w:rPr>
              <w:t xml:space="preserve">. НДС 18 %, </w:t>
            </w:r>
            <w:r w:rsidR="004106AF">
              <w:rPr>
                <w:rFonts w:ascii="Times New Roman" w:hAnsi="Times New Roman" w:cs="Times New Roman"/>
                <w:b/>
                <w:bCs/>
                <w:sz w:val="20"/>
                <w:szCs w:val="20"/>
                <w:lang w:val="ru-RU" w:eastAsia="ru-RU"/>
              </w:rPr>
              <w:t>доллары США</w:t>
            </w:r>
          </w:p>
        </w:tc>
        <w:tc>
          <w:tcPr>
            <w:tcW w:w="1553" w:type="dxa"/>
            <w:tcBorders>
              <w:top w:val="single" w:sz="8" w:space="0" w:color="auto"/>
              <w:left w:val="single" w:sz="8" w:space="0" w:color="auto"/>
              <w:bottom w:val="single" w:sz="8" w:space="0" w:color="000000"/>
              <w:right w:val="single" w:sz="8" w:space="0" w:color="auto"/>
            </w:tcBorders>
            <w:vAlign w:val="center"/>
          </w:tcPr>
          <w:p w:rsidR="00416297" w:rsidRPr="00AA657D" w:rsidRDefault="00416297" w:rsidP="005D4385">
            <w:pPr>
              <w:jc w:val="center"/>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Адрес доставки</w:t>
            </w:r>
          </w:p>
        </w:tc>
        <w:tc>
          <w:tcPr>
            <w:tcW w:w="1555" w:type="dxa"/>
            <w:tcBorders>
              <w:top w:val="single" w:sz="8" w:space="0" w:color="auto"/>
              <w:left w:val="single" w:sz="8" w:space="0" w:color="auto"/>
              <w:right w:val="single" w:sz="8" w:space="0" w:color="auto"/>
            </w:tcBorders>
            <w:vAlign w:val="center"/>
          </w:tcPr>
          <w:p w:rsidR="00416297" w:rsidRPr="00AA657D" w:rsidRDefault="00DF5EFF" w:rsidP="00416297">
            <w:pPr>
              <w:jc w:val="center"/>
              <w:rPr>
                <w:rFonts w:ascii="Times New Roman" w:hAnsi="Times New Roman" w:cs="Times New Roman"/>
                <w:b/>
                <w:bCs/>
                <w:color w:val="000000"/>
                <w:sz w:val="20"/>
                <w:szCs w:val="20"/>
                <w:lang w:val="ru-RU" w:eastAsia="ru-RU"/>
              </w:rPr>
            </w:pPr>
            <w:r>
              <w:rPr>
                <w:rFonts w:ascii="Times New Roman" w:hAnsi="Times New Roman" w:cs="Times New Roman"/>
                <w:b/>
                <w:bCs/>
                <w:color w:val="000000"/>
                <w:sz w:val="20"/>
                <w:szCs w:val="20"/>
                <w:lang w:val="ru-RU" w:eastAsia="ru-RU"/>
              </w:rPr>
              <w:t>Наименование и а</w:t>
            </w:r>
            <w:r w:rsidR="00416297" w:rsidRPr="00B06E0A">
              <w:rPr>
                <w:rFonts w:ascii="Times New Roman" w:hAnsi="Times New Roman" w:cs="Times New Roman"/>
                <w:b/>
                <w:bCs/>
                <w:color w:val="000000"/>
                <w:sz w:val="20"/>
                <w:szCs w:val="20"/>
                <w:lang w:val="ru-RU" w:eastAsia="ru-RU"/>
              </w:rPr>
              <w:t xml:space="preserve">дрес </w:t>
            </w:r>
            <w:r w:rsidR="00416297">
              <w:rPr>
                <w:rFonts w:ascii="Times New Roman" w:hAnsi="Times New Roman" w:cs="Times New Roman"/>
                <w:b/>
                <w:bCs/>
                <w:color w:val="000000"/>
                <w:sz w:val="20"/>
                <w:szCs w:val="20"/>
                <w:lang w:val="ru-RU" w:eastAsia="ru-RU"/>
              </w:rPr>
              <w:t>площадки</w:t>
            </w:r>
          </w:p>
        </w:tc>
      </w:tr>
      <w:tr w:rsidR="00416297" w:rsidRPr="00685D67" w:rsidTr="003D36AB">
        <w:trPr>
          <w:trHeight w:val="345"/>
        </w:trPr>
        <w:tc>
          <w:tcPr>
            <w:tcW w:w="14887" w:type="dxa"/>
            <w:gridSpan w:val="10"/>
            <w:tcBorders>
              <w:top w:val="single" w:sz="8" w:space="0" w:color="auto"/>
              <w:left w:val="single" w:sz="8" w:space="0" w:color="auto"/>
              <w:bottom w:val="nil"/>
              <w:right w:val="nil"/>
            </w:tcBorders>
            <w:vAlign w:val="bottom"/>
          </w:tcPr>
          <w:p w:rsidR="00416297" w:rsidRPr="00AA657D" w:rsidRDefault="00416297" w:rsidP="00B905F9">
            <w:pPr>
              <w:jc w:val="center"/>
              <w:rPr>
                <w:rFonts w:ascii="Times New Roman" w:hAnsi="Times New Roman" w:cs="Times New Roman"/>
                <w:i/>
                <w:iCs/>
                <w:sz w:val="20"/>
                <w:szCs w:val="20"/>
                <w:lang w:val="ru-RU" w:eastAsia="ru-RU"/>
              </w:rPr>
            </w:pPr>
          </w:p>
        </w:tc>
        <w:tc>
          <w:tcPr>
            <w:tcW w:w="1555" w:type="dxa"/>
            <w:tcBorders>
              <w:top w:val="single" w:sz="8" w:space="0" w:color="auto"/>
              <w:left w:val="single" w:sz="8" w:space="0" w:color="auto"/>
              <w:bottom w:val="nil"/>
              <w:right w:val="nil"/>
            </w:tcBorders>
          </w:tcPr>
          <w:p w:rsidR="00416297" w:rsidRPr="00AA657D" w:rsidRDefault="00416297" w:rsidP="005D4385">
            <w:pPr>
              <w:jc w:val="center"/>
              <w:rPr>
                <w:rFonts w:ascii="Times New Roman" w:hAnsi="Times New Roman" w:cs="Times New Roman"/>
                <w:i/>
                <w:iCs/>
                <w:sz w:val="20"/>
                <w:szCs w:val="20"/>
                <w:lang w:val="ru-RU" w:eastAsia="ru-RU"/>
              </w:rPr>
            </w:pPr>
          </w:p>
        </w:tc>
      </w:tr>
      <w:tr w:rsidR="00416297" w:rsidRPr="00685D67" w:rsidTr="003D36AB">
        <w:trPr>
          <w:trHeight w:val="330"/>
        </w:trPr>
        <w:tc>
          <w:tcPr>
            <w:tcW w:w="587" w:type="dxa"/>
            <w:tcBorders>
              <w:top w:val="single" w:sz="8" w:space="0" w:color="auto"/>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single" w:sz="8" w:space="0" w:color="auto"/>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single" w:sz="8" w:space="0" w:color="auto"/>
              <w:left w:val="nil"/>
              <w:bottom w:val="single" w:sz="4" w:space="0" w:color="auto"/>
              <w:right w:val="single" w:sz="8" w:space="0" w:color="auto"/>
            </w:tcBorders>
            <w:vAlign w:val="bottom"/>
          </w:tcPr>
          <w:p w:rsidR="00416297" w:rsidRPr="00AA657D" w:rsidRDefault="00416297" w:rsidP="00F8632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r w:rsidR="00F86325" w:rsidRPr="001A1AC9">
              <w:rPr>
                <w:rFonts w:ascii="Times New Roman" w:hAnsi="Times New Roman" w:cs="Times New Roman"/>
                <w:sz w:val="20"/>
                <w:szCs w:val="20"/>
                <w:lang w:eastAsia="ru-RU"/>
              </w:rPr>
              <w:t> </w:t>
            </w:r>
          </w:p>
        </w:tc>
        <w:tc>
          <w:tcPr>
            <w:tcW w:w="1555" w:type="dxa"/>
            <w:tcBorders>
              <w:top w:val="single" w:sz="8" w:space="0" w:color="auto"/>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30"/>
        </w:trPr>
        <w:tc>
          <w:tcPr>
            <w:tcW w:w="587" w:type="dxa"/>
            <w:tcBorders>
              <w:top w:val="nil"/>
              <w:left w:val="single" w:sz="8" w:space="0" w:color="auto"/>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4"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685D67" w:rsidTr="003D36AB">
        <w:trPr>
          <w:trHeight w:val="345"/>
        </w:trPr>
        <w:tc>
          <w:tcPr>
            <w:tcW w:w="587" w:type="dxa"/>
            <w:tcBorders>
              <w:top w:val="nil"/>
              <w:left w:val="single" w:sz="8" w:space="0" w:color="auto"/>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8" w:space="0" w:color="auto"/>
              <w:right w:val="single" w:sz="4"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8" w:space="0" w:color="auto"/>
              <w:right w:val="single" w:sz="8" w:space="0" w:color="auto"/>
            </w:tcBorders>
            <w:vAlign w:val="bottom"/>
          </w:tcPr>
          <w:p w:rsidR="00416297" w:rsidRPr="00AA657D" w:rsidRDefault="00416297"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5" w:type="dxa"/>
            <w:tcBorders>
              <w:top w:val="nil"/>
              <w:left w:val="nil"/>
              <w:bottom w:val="single" w:sz="8" w:space="0" w:color="auto"/>
              <w:right w:val="single" w:sz="8" w:space="0" w:color="auto"/>
            </w:tcBorders>
          </w:tcPr>
          <w:p w:rsidR="00416297" w:rsidRPr="00AA657D" w:rsidRDefault="00416297" w:rsidP="005D4385">
            <w:pPr>
              <w:rPr>
                <w:rFonts w:ascii="Times New Roman" w:hAnsi="Times New Roman" w:cs="Times New Roman"/>
                <w:sz w:val="20"/>
                <w:szCs w:val="20"/>
                <w:lang w:val="ru-RU" w:eastAsia="ru-RU"/>
              </w:rPr>
            </w:pPr>
          </w:p>
        </w:tc>
      </w:tr>
      <w:tr w:rsidR="00416297" w:rsidRPr="00F31C02" w:rsidTr="003D36AB">
        <w:trPr>
          <w:trHeight w:val="330"/>
        </w:trPr>
        <w:tc>
          <w:tcPr>
            <w:tcW w:w="587"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408"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08"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52"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464"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06"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2005"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586" w:type="dxa"/>
            <w:tcBorders>
              <w:top w:val="nil"/>
              <w:left w:val="nil"/>
              <w:bottom w:val="nil"/>
              <w:right w:val="nil"/>
            </w:tcBorders>
          </w:tcPr>
          <w:p w:rsidR="00416297" w:rsidRPr="00AA657D" w:rsidRDefault="00416297" w:rsidP="005D4385">
            <w:pPr>
              <w:jc w:val="right"/>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Итого:</w:t>
            </w:r>
          </w:p>
        </w:tc>
        <w:tc>
          <w:tcPr>
            <w:tcW w:w="1418" w:type="dxa"/>
            <w:tcBorders>
              <w:top w:val="nil"/>
              <w:left w:val="single" w:sz="4" w:space="0" w:color="auto"/>
              <w:bottom w:val="single" w:sz="4" w:space="0" w:color="auto"/>
              <w:right w:val="single" w:sz="8" w:space="0" w:color="auto"/>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3" w:type="dxa"/>
            <w:tcBorders>
              <w:top w:val="nil"/>
              <w:left w:val="single" w:sz="4" w:space="0" w:color="auto"/>
              <w:bottom w:val="single" w:sz="4" w:space="0" w:color="auto"/>
              <w:right w:val="single" w:sz="8" w:space="0" w:color="auto"/>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5" w:type="dxa"/>
            <w:tcBorders>
              <w:top w:val="nil"/>
              <w:left w:val="single" w:sz="4" w:space="0" w:color="auto"/>
              <w:bottom w:val="single" w:sz="4" w:space="0" w:color="auto"/>
              <w:right w:val="single" w:sz="8" w:space="0" w:color="auto"/>
            </w:tcBorders>
          </w:tcPr>
          <w:p w:rsidR="00416297" w:rsidRPr="00AA657D" w:rsidRDefault="00416297" w:rsidP="005D4385">
            <w:pPr>
              <w:jc w:val="center"/>
              <w:rPr>
                <w:rFonts w:ascii="Times New Roman" w:hAnsi="Times New Roman" w:cs="Times New Roman"/>
                <w:b/>
                <w:bCs/>
                <w:sz w:val="20"/>
                <w:szCs w:val="20"/>
                <w:lang w:val="ru-RU" w:eastAsia="ru-RU"/>
              </w:rPr>
            </w:pPr>
          </w:p>
        </w:tc>
      </w:tr>
      <w:tr w:rsidR="00416297" w:rsidRPr="00F31C02" w:rsidTr="003D36AB">
        <w:trPr>
          <w:trHeight w:val="375"/>
        </w:trPr>
        <w:tc>
          <w:tcPr>
            <w:tcW w:w="587"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408"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08"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652"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1464" w:type="dxa"/>
            <w:tcBorders>
              <w:top w:val="nil"/>
              <w:left w:val="nil"/>
              <w:bottom w:val="nil"/>
              <w:right w:val="nil"/>
            </w:tcBorders>
            <w:vAlign w:val="bottom"/>
          </w:tcPr>
          <w:p w:rsidR="00416297" w:rsidRPr="00AA657D" w:rsidRDefault="00416297" w:rsidP="005D4385">
            <w:pPr>
              <w:rPr>
                <w:rFonts w:ascii="Times New Roman" w:hAnsi="Times New Roman" w:cs="Times New Roman"/>
                <w:sz w:val="20"/>
                <w:szCs w:val="20"/>
                <w:lang w:val="ru-RU" w:eastAsia="ru-RU"/>
              </w:rPr>
            </w:pPr>
          </w:p>
        </w:tc>
        <w:tc>
          <w:tcPr>
            <w:tcW w:w="5197" w:type="dxa"/>
            <w:gridSpan w:val="3"/>
            <w:tcBorders>
              <w:top w:val="nil"/>
              <w:left w:val="nil"/>
              <w:bottom w:val="nil"/>
              <w:right w:val="nil"/>
            </w:tcBorders>
          </w:tcPr>
          <w:p w:rsidR="00416297" w:rsidRPr="00AA657D" w:rsidRDefault="00416297" w:rsidP="005D4385">
            <w:pPr>
              <w:jc w:val="right"/>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В том числе НДС 18 %:</w:t>
            </w:r>
          </w:p>
        </w:tc>
        <w:tc>
          <w:tcPr>
            <w:tcW w:w="1418" w:type="dxa"/>
            <w:tcBorders>
              <w:top w:val="nil"/>
              <w:left w:val="single" w:sz="4" w:space="0" w:color="auto"/>
              <w:bottom w:val="single" w:sz="8" w:space="0" w:color="auto"/>
              <w:right w:val="single" w:sz="8" w:space="0" w:color="auto"/>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3" w:type="dxa"/>
            <w:tcBorders>
              <w:top w:val="nil"/>
              <w:left w:val="single" w:sz="4" w:space="0" w:color="auto"/>
              <w:bottom w:val="single" w:sz="8" w:space="0" w:color="auto"/>
              <w:right w:val="single" w:sz="8" w:space="0" w:color="auto"/>
            </w:tcBorders>
            <w:vAlign w:val="bottom"/>
          </w:tcPr>
          <w:p w:rsidR="00416297" w:rsidRPr="00AA657D" w:rsidRDefault="00416297"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5" w:type="dxa"/>
            <w:tcBorders>
              <w:top w:val="nil"/>
              <w:left w:val="single" w:sz="4" w:space="0" w:color="auto"/>
              <w:bottom w:val="single" w:sz="8" w:space="0" w:color="auto"/>
              <w:right w:val="single" w:sz="8" w:space="0" w:color="auto"/>
            </w:tcBorders>
          </w:tcPr>
          <w:p w:rsidR="00416297" w:rsidRPr="00AA657D" w:rsidRDefault="00416297" w:rsidP="005D4385">
            <w:pPr>
              <w:jc w:val="center"/>
              <w:rPr>
                <w:rFonts w:ascii="Times New Roman" w:hAnsi="Times New Roman" w:cs="Times New Roman"/>
                <w:b/>
                <w:bCs/>
                <w:sz w:val="20"/>
                <w:szCs w:val="20"/>
                <w:lang w:val="ru-RU" w:eastAsia="ru-RU"/>
              </w:rPr>
            </w:pPr>
          </w:p>
        </w:tc>
      </w:tr>
    </w:tbl>
    <w:p w:rsidR="00C94914" w:rsidRDefault="00C94914" w:rsidP="00C94914">
      <w:pPr>
        <w:jc w:val="both"/>
        <w:rPr>
          <w:rFonts w:ascii="Times New Roman" w:hAnsi="Times New Roman" w:cs="Times New Roman"/>
          <w:sz w:val="26"/>
          <w:szCs w:val="26"/>
          <w:lang w:val="ru-RU"/>
        </w:rPr>
      </w:pPr>
    </w:p>
    <w:p w:rsidR="00C94914" w:rsidRDefault="00C94914" w:rsidP="00C94914">
      <w:pPr>
        <w:jc w:val="both"/>
        <w:rPr>
          <w:rFonts w:ascii="Times New Roman" w:hAnsi="Times New Roman" w:cs="Times New Roman"/>
          <w:sz w:val="26"/>
          <w:szCs w:val="26"/>
          <w:lang w:val="ru-RU"/>
        </w:rPr>
        <w:sectPr w:rsidR="00C94914" w:rsidSect="00AA657D">
          <w:pgSz w:w="16838" w:h="11906" w:orient="landscape"/>
          <w:pgMar w:top="1701" w:right="1134" w:bottom="850" w:left="1134" w:header="708" w:footer="708" w:gutter="0"/>
          <w:cols w:space="708"/>
          <w:titlePg/>
          <w:docGrid w:linePitch="360"/>
        </w:sectPr>
      </w:pPr>
    </w:p>
    <w:p w:rsidR="00C94914" w:rsidRDefault="00C94914" w:rsidP="00C94914">
      <w:pPr>
        <w:jc w:val="center"/>
        <w:rPr>
          <w:rFonts w:ascii="Times New Roman" w:hAnsi="Times New Roman" w:cs="Times New Roman"/>
          <w:sz w:val="26"/>
          <w:szCs w:val="26"/>
          <w:lang w:val="ru-RU"/>
        </w:rPr>
      </w:pPr>
      <w:r>
        <w:rPr>
          <w:rFonts w:ascii="Times New Roman" w:hAnsi="Times New Roman" w:cs="Times New Roman"/>
          <w:sz w:val="26"/>
          <w:szCs w:val="26"/>
          <w:lang w:val="ru-RU"/>
        </w:rPr>
        <w:lastRenderedPageBreak/>
        <w:t>ДОСТАВКА И ОПЛАТА ОБОРУДОВАНИЯ</w:t>
      </w:r>
    </w:p>
    <w:p w:rsidR="00F86325" w:rsidRDefault="00F86325" w:rsidP="00F86325">
      <w:pPr>
        <w:jc w:val="both"/>
        <w:rPr>
          <w:rFonts w:ascii="Times New Roman" w:hAnsi="Times New Roman" w:cs="Times New Roman"/>
          <w:sz w:val="26"/>
          <w:szCs w:val="26"/>
          <w:lang w:val="ru-RU"/>
        </w:rPr>
      </w:pPr>
    </w:p>
    <w:p w:rsidR="00F86325" w:rsidRPr="00171F71" w:rsidRDefault="00F86325" w:rsidP="00F86325">
      <w:pPr>
        <w:ind w:firstLine="851"/>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Срок доставки не может превышать </w:t>
      </w:r>
      <w:r w:rsidR="00ED051B">
        <w:rPr>
          <w:rFonts w:ascii="Times New Roman" w:hAnsi="Times New Roman" w:cs="Times New Roman"/>
          <w:sz w:val="26"/>
          <w:szCs w:val="26"/>
          <w:lang w:val="ru-RU"/>
        </w:rPr>
        <w:t>6</w:t>
      </w:r>
      <w:r>
        <w:rPr>
          <w:rFonts w:ascii="Times New Roman" w:hAnsi="Times New Roman" w:cs="Times New Roman"/>
          <w:sz w:val="26"/>
          <w:szCs w:val="26"/>
          <w:lang w:val="ru-RU"/>
        </w:rPr>
        <w:t>0 (</w:t>
      </w:r>
      <w:r w:rsidR="00ED051B">
        <w:rPr>
          <w:rFonts w:ascii="Times New Roman" w:hAnsi="Times New Roman" w:cs="Times New Roman"/>
          <w:sz w:val="26"/>
          <w:szCs w:val="26"/>
          <w:lang w:val="ru-RU"/>
        </w:rPr>
        <w:t>шестьдесят</w:t>
      </w:r>
      <w:r>
        <w:rPr>
          <w:rFonts w:ascii="Times New Roman" w:hAnsi="Times New Roman" w:cs="Times New Roman"/>
          <w:sz w:val="26"/>
          <w:szCs w:val="26"/>
          <w:lang w:val="ru-RU"/>
        </w:rPr>
        <w:t xml:space="preserve">) </w:t>
      </w:r>
      <w:r w:rsidR="004F46AF">
        <w:rPr>
          <w:rFonts w:ascii="Times New Roman" w:hAnsi="Times New Roman" w:cs="Times New Roman"/>
          <w:sz w:val="26"/>
          <w:szCs w:val="26"/>
          <w:lang w:val="ru-RU"/>
        </w:rPr>
        <w:t>календарны</w:t>
      </w:r>
      <w:r>
        <w:rPr>
          <w:rFonts w:ascii="Times New Roman" w:hAnsi="Times New Roman" w:cs="Times New Roman"/>
          <w:sz w:val="26"/>
          <w:szCs w:val="26"/>
          <w:lang w:val="ru-RU"/>
        </w:rPr>
        <w:t>х дней</w:t>
      </w:r>
      <w:r w:rsidRPr="00171F71">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от даты подписания Сторонами соответствующего Заказа. </w:t>
      </w:r>
    </w:p>
    <w:p w:rsidR="003C7C7C" w:rsidRPr="003C7C7C" w:rsidRDefault="003C7C7C" w:rsidP="00F86325">
      <w:pPr>
        <w:ind w:firstLine="851"/>
        <w:jc w:val="both"/>
        <w:rPr>
          <w:rFonts w:ascii="Times New Roman" w:hAnsi="Times New Roman" w:cs="Times New Roman"/>
          <w:sz w:val="26"/>
          <w:szCs w:val="26"/>
          <w:lang w:val="ru-RU"/>
        </w:rPr>
      </w:pPr>
      <w:r w:rsidRPr="003C7C7C">
        <w:rPr>
          <w:rFonts w:ascii="Times New Roman" w:hAnsi="Times New Roman" w:cs="Times New Roman"/>
          <w:sz w:val="26"/>
          <w:szCs w:val="26"/>
          <w:lang w:val="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94914" w:rsidRDefault="00C94914" w:rsidP="00C94914">
      <w:pPr>
        <w:jc w:val="both"/>
        <w:rPr>
          <w:rFonts w:ascii="Times New Roman" w:hAnsi="Times New Roman" w:cs="Times New Roman"/>
          <w:sz w:val="26"/>
          <w:szCs w:val="26"/>
          <w:lang w:val="ru-RU"/>
        </w:rPr>
      </w:pPr>
    </w:p>
    <w:p w:rsidR="00C94914" w:rsidRPr="00171F71" w:rsidRDefault="00C94914" w:rsidP="003C7C7C">
      <w:pP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C94914" w:rsidRDefault="00C94914" w:rsidP="00C94914">
      <w:pPr>
        <w:jc w:val="both"/>
        <w:rPr>
          <w:rFonts w:ascii="Times New Roman" w:hAnsi="Times New Roman" w:cs="Times New Roman"/>
          <w:sz w:val="26"/>
          <w:szCs w:val="26"/>
          <w:lang w:val="ru-RU"/>
        </w:rPr>
      </w:pPr>
    </w:p>
    <w:tbl>
      <w:tblPr>
        <w:tblW w:w="23386" w:type="dxa"/>
        <w:tblLook w:val="01E0" w:firstRow="1" w:lastRow="1" w:firstColumn="1" w:lastColumn="1" w:noHBand="0" w:noVBand="0"/>
      </w:tblPr>
      <w:tblGrid>
        <w:gridCol w:w="4677"/>
        <w:gridCol w:w="4677"/>
        <w:gridCol w:w="4677"/>
        <w:gridCol w:w="4677"/>
        <w:gridCol w:w="4678"/>
      </w:tblGrid>
      <w:tr w:rsidR="00A63FF1" w:rsidRPr="0008668A" w:rsidTr="00A63FF1">
        <w:tc>
          <w:tcPr>
            <w:tcW w:w="4677" w:type="dxa"/>
          </w:tcPr>
          <w:p w:rsidR="00A63FF1" w:rsidRPr="00DE3694" w:rsidRDefault="00A63FF1" w:rsidP="00A63FF1">
            <w:pPr>
              <w:suppressAutoHyphens/>
              <w:jc w:val="both"/>
              <w:rPr>
                <w:rFonts w:ascii="Times New Roman" w:eastAsia="Times New Roman" w:hAnsi="Times New Roman" w:cs="Times New Roman"/>
              </w:rPr>
            </w:pPr>
            <w:proofErr w:type="spellStart"/>
            <w:r w:rsidRPr="00DE3694">
              <w:rPr>
                <w:rFonts w:ascii="Times New Roman" w:eastAsia="Times New Roman" w:hAnsi="Times New Roman" w:cs="Times New Roman"/>
              </w:rPr>
              <w:t>От</w:t>
            </w:r>
            <w:proofErr w:type="spellEnd"/>
            <w:r w:rsidRPr="00DE3694">
              <w:rPr>
                <w:rFonts w:ascii="Times New Roman" w:eastAsia="Times New Roman" w:hAnsi="Times New Roman" w:cs="Times New Roman"/>
              </w:rPr>
              <w:t xml:space="preserve"> </w:t>
            </w:r>
            <w:proofErr w:type="spellStart"/>
            <w:r w:rsidRPr="00DE3694">
              <w:rPr>
                <w:rFonts w:ascii="Times New Roman" w:eastAsia="Times New Roman" w:hAnsi="Times New Roman" w:cs="Times New Roman"/>
              </w:rPr>
              <w:t>Покупателя</w:t>
            </w:r>
            <w:proofErr w:type="spellEnd"/>
          </w:p>
        </w:tc>
        <w:tc>
          <w:tcPr>
            <w:tcW w:w="4677" w:type="dxa"/>
          </w:tcPr>
          <w:p w:rsidR="00A63FF1" w:rsidRPr="00DE3694" w:rsidRDefault="00A63FF1" w:rsidP="00A63FF1">
            <w:pPr>
              <w:suppressAutoHyphens/>
              <w:jc w:val="both"/>
              <w:rPr>
                <w:rFonts w:ascii="Times New Roman" w:eastAsia="Times New Roman" w:hAnsi="Times New Roman" w:cs="Times New Roman"/>
              </w:rPr>
            </w:pPr>
            <w:proofErr w:type="spellStart"/>
            <w:r w:rsidRPr="00DE3694">
              <w:rPr>
                <w:rFonts w:ascii="Times New Roman" w:eastAsia="Times New Roman" w:hAnsi="Times New Roman" w:cs="Times New Roman"/>
              </w:rPr>
              <w:t>От</w:t>
            </w:r>
            <w:proofErr w:type="spellEnd"/>
            <w:r w:rsidRPr="00DE3694">
              <w:rPr>
                <w:rFonts w:ascii="Times New Roman" w:eastAsia="Times New Roman" w:hAnsi="Times New Roman" w:cs="Times New Roman"/>
              </w:rPr>
              <w:t xml:space="preserve"> </w:t>
            </w:r>
            <w:proofErr w:type="spellStart"/>
            <w:r w:rsidRPr="00DE3694">
              <w:rPr>
                <w:rFonts w:ascii="Times New Roman" w:eastAsia="Times New Roman" w:hAnsi="Times New Roman" w:cs="Times New Roman"/>
              </w:rPr>
              <w:t>Поставщика</w:t>
            </w:r>
            <w:proofErr w:type="spellEnd"/>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8" w:type="dxa"/>
          </w:tcPr>
          <w:p w:rsidR="00A63FF1" w:rsidRPr="0008668A" w:rsidRDefault="00A63FF1" w:rsidP="00A63FF1">
            <w:pPr>
              <w:jc w:val="both"/>
              <w:rPr>
                <w:rFonts w:ascii="Times New Roman" w:hAnsi="Times New Roman" w:cs="Times New Roman"/>
                <w:sz w:val="26"/>
                <w:szCs w:val="26"/>
                <w:lang w:val="ru-RU"/>
              </w:rPr>
            </w:pPr>
          </w:p>
        </w:tc>
      </w:tr>
      <w:tr w:rsidR="00A63FF1" w:rsidRPr="0008668A" w:rsidTr="00A63FF1">
        <w:tc>
          <w:tcPr>
            <w:tcW w:w="4677" w:type="dxa"/>
          </w:tcPr>
          <w:p w:rsidR="00A63FF1" w:rsidRPr="00325CBC" w:rsidRDefault="00A63FF1" w:rsidP="00A63FF1">
            <w:pPr>
              <w:suppressAutoHyphens/>
              <w:jc w:val="both"/>
              <w:rPr>
                <w:rFonts w:ascii="Times New Roman" w:eastAsia="Times New Roman" w:hAnsi="Times New Roman" w:cs="Times New Roman"/>
                <w:lang w:val="ru-RU"/>
              </w:rPr>
            </w:pPr>
            <w:r w:rsidRPr="00325CBC">
              <w:rPr>
                <w:rFonts w:ascii="Times New Roman" w:eastAsia="Times New Roman" w:hAnsi="Times New Roman" w:cs="Times New Roman"/>
                <w:lang w:val="ru-RU"/>
              </w:rPr>
              <w:t>Генеральный директор</w:t>
            </w:r>
          </w:p>
          <w:p w:rsidR="00A63FF1" w:rsidRPr="00325CBC" w:rsidRDefault="00A63FF1" w:rsidP="00A63FF1">
            <w:pPr>
              <w:suppressAutoHyphens/>
              <w:jc w:val="both"/>
              <w:rPr>
                <w:rFonts w:ascii="Times New Roman" w:eastAsia="Times New Roman" w:hAnsi="Times New Roman" w:cs="Times New Roman"/>
                <w:lang w:val="ru-RU"/>
              </w:rPr>
            </w:pPr>
          </w:p>
          <w:p w:rsidR="00A63FF1" w:rsidRPr="00325CBC" w:rsidRDefault="00A63FF1" w:rsidP="00A63FF1">
            <w:pPr>
              <w:suppressAutoHyphens/>
              <w:jc w:val="both"/>
              <w:rPr>
                <w:rFonts w:ascii="Times New Roman" w:eastAsia="Times New Roman" w:hAnsi="Times New Roman" w:cs="Times New Roman"/>
                <w:lang w:val="ru-RU"/>
              </w:rPr>
            </w:pPr>
            <w:r w:rsidRPr="00325CBC">
              <w:rPr>
                <w:lang w:val="ru-RU"/>
              </w:rPr>
              <w:t xml:space="preserve">_____________ / </w:t>
            </w:r>
            <w:proofErr w:type="spellStart"/>
            <w:r w:rsidRPr="00325CBC">
              <w:rPr>
                <w:rFonts w:ascii="Times New Roman" w:hAnsi="Times New Roman" w:cs="Times New Roman"/>
                <w:lang w:val="ru-RU"/>
              </w:rPr>
              <w:t>М.Г.Долгоаршинных</w:t>
            </w:r>
            <w:proofErr w:type="spellEnd"/>
            <w:r w:rsidRPr="00325CBC">
              <w:rPr>
                <w:rFonts w:ascii="Times New Roman" w:hAnsi="Times New Roman" w:cs="Times New Roman"/>
                <w:lang w:val="ru-RU"/>
              </w:rPr>
              <w:t>/</w:t>
            </w:r>
          </w:p>
          <w:p w:rsidR="00A63FF1" w:rsidRPr="00DE3694" w:rsidRDefault="00A63FF1" w:rsidP="00A63FF1">
            <w:pPr>
              <w:suppressAutoHyphens/>
              <w:spacing w:before="240"/>
              <w:jc w:val="both"/>
              <w:rPr>
                <w:rFonts w:ascii="Times New Roman" w:eastAsia="Times New Roman" w:hAnsi="Times New Roman" w:cs="Times New Roman"/>
              </w:rPr>
            </w:pPr>
            <w:r w:rsidRPr="00DE3694">
              <w:rPr>
                <w:rFonts w:ascii="Times New Roman" w:eastAsia="Times New Roman" w:hAnsi="Times New Roman" w:cs="Times New Roman"/>
              </w:rPr>
              <w:t>«____» ___________ 20</w:t>
            </w:r>
            <w:r>
              <w:rPr>
                <w:rFonts w:ascii="Times New Roman" w:eastAsia="Times New Roman" w:hAnsi="Times New Roman" w:cs="Times New Roman"/>
                <w:lang w:val="ru-RU"/>
              </w:rPr>
              <w:t xml:space="preserve">    </w:t>
            </w:r>
            <w:r w:rsidRPr="00DE3694">
              <w:rPr>
                <w:rFonts w:ascii="Times New Roman" w:eastAsia="Times New Roman" w:hAnsi="Times New Roman" w:cs="Times New Roman"/>
              </w:rPr>
              <w:t xml:space="preserve"> г.</w:t>
            </w:r>
          </w:p>
          <w:p w:rsidR="00A63FF1" w:rsidRPr="00DE3694" w:rsidRDefault="00A63FF1" w:rsidP="00A63FF1">
            <w:pPr>
              <w:suppressAutoHyphens/>
              <w:spacing w:before="240"/>
              <w:jc w:val="right"/>
              <w:rPr>
                <w:rFonts w:ascii="Times New Roman" w:eastAsia="Times New Roman" w:hAnsi="Times New Roman" w:cs="Times New Roman"/>
              </w:rPr>
            </w:pPr>
          </w:p>
        </w:tc>
        <w:tc>
          <w:tcPr>
            <w:tcW w:w="4677" w:type="dxa"/>
          </w:tcPr>
          <w:p w:rsidR="00A63FF1" w:rsidRPr="00DE3694" w:rsidRDefault="00A63FF1" w:rsidP="00A63FF1">
            <w:pPr>
              <w:suppressAutoHyphens/>
              <w:spacing w:before="240"/>
              <w:jc w:val="both"/>
              <w:rPr>
                <w:rFonts w:ascii="Times New Roman" w:eastAsia="Times New Roman" w:hAnsi="Times New Roman" w:cs="Times New Roman"/>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8" w:type="dxa"/>
          </w:tcPr>
          <w:p w:rsidR="00A63FF1" w:rsidRPr="0008668A" w:rsidRDefault="00A63FF1" w:rsidP="00A63FF1">
            <w:pPr>
              <w:jc w:val="both"/>
              <w:rPr>
                <w:rFonts w:ascii="Times New Roman" w:hAnsi="Times New Roman" w:cs="Times New Roman"/>
                <w:sz w:val="26"/>
                <w:szCs w:val="26"/>
                <w:lang w:val="ru-RU"/>
              </w:rPr>
            </w:pPr>
          </w:p>
        </w:tc>
      </w:tr>
      <w:tr w:rsidR="00A63FF1" w:rsidRPr="0008668A" w:rsidTr="00A63FF1">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8" w:type="dxa"/>
          </w:tcPr>
          <w:p w:rsidR="00A63FF1" w:rsidRPr="0008668A" w:rsidRDefault="00A63FF1" w:rsidP="00A63FF1">
            <w:pPr>
              <w:jc w:val="both"/>
              <w:rPr>
                <w:rFonts w:ascii="Times New Roman" w:hAnsi="Times New Roman" w:cs="Times New Roman"/>
                <w:sz w:val="26"/>
                <w:szCs w:val="26"/>
                <w:lang w:val="ru-RU"/>
              </w:rPr>
            </w:pPr>
          </w:p>
        </w:tc>
      </w:tr>
      <w:tr w:rsidR="00A63FF1" w:rsidRPr="0008668A" w:rsidTr="00A63FF1">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8" w:type="dxa"/>
          </w:tcPr>
          <w:p w:rsidR="00A63FF1" w:rsidRPr="0008668A" w:rsidRDefault="00A63FF1" w:rsidP="00A63FF1">
            <w:pPr>
              <w:jc w:val="both"/>
              <w:rPr>
                <w:rFonts w:ascii="Times New Roman" w:hAnsi="Times New Roman" w:cs="Times New Roman"/>
                <w:sz w:val="26"/>
                <w:szCs w:val="26"/>
                <w:lang w:val="ru-RU"/>
              </w:rPr>
            </w:pPr>
          </w:p>
        </w:tc>
      </w:tr>
      <w:tr w:rsidR="00A63FF1" w:rsidRPr="0008668A" w:rsidTr="00A63FF1">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7" w:type="dxa"/>
          </w:tcPr>
          <w:p w:rsidR="00A63FF1" w:rsidRPr="0008668A" w:rsidRDefault="00A63FF1" w:rsidP="00A63FF1">
            <w:pPr>
              <w:jc w:val="both"/>
              <w:rPr>
                <w:rFonts w:ascii="Times New Roman" w:hAnsi="Times New Roman" w:cs="Times New Roman"/>
                <w:sz w:val="26"/>
                <w:szCs w:val="26"/>
                <w:lang w:val="ru-RU"/>
              </w:rPr>
            </w:pPr>
          </w:p>
        </w:tc>
        <w:tc>
          <w:tcPr>
            <w:tcW w:w="4678" w:type="dxa"/>
          </w:tcPr>
          <w:p w:rsidR="00A63FF1" w:rsidRPr="0008668A" w:rsidRDefault="00A63FF1" w:rsidP="00A63FF1">
            <w:pPr>
              <w:jc w:val="both"/>
              <w:rPr>
                <w:rFonts w:ascii="Times New Roman" w:hAnsi="Times New Roman" w:cs="Times New Roman"/>
                <w:sz w:val="26"/>
                <w:szCs w:val="26"/>
                <w:lang w:val="ru-RU"/>
              </w:rPr>
            </w:pPr>
          </w:p>
        </w:tc>
      </w:tr>
    </w:tbl>
    <w:p w:rsidR="00C94914" w:rsidRDefault="00C94914" w:rsidP="00C94914">
      <w:pPr>
        <w:jc w:val="both"/>
        <w:rPr>
          <w:rFonts w:ascii="Times New Roman" w:hAnsi="Times New Roman" w:cs="Times New Roman"/>
          <w:sz w:val="26"/>
          <w:szCs w:val="26"/>
          <w:lang w:val="ru-RU"/>
        </w:rPr>
      </w:pPr>
    </w:p>
    <w:p w:rsidR="005921BE" w:rsidRDefault="005921BE" w:rsidP="005921BE">
      <w:pPr>
        <w:jc w:val="both"/>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Окончание Формы</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согласована</w:t>
      </w:r>
    </w:p>
    <w:p w:rsidR="005921BE" w:rsidRDefault="005921BE" w:rsidP="005921BE">
      <w:pPr>
        <w:jc w:val="both"/>
        <w:rPr>
          <w:rFonts w:ascii="Times New Roman" w:hAnsi="Times New Roman" w:cs="Times New Roman"/>
          <w:sz w:val="26"/>
          <w:szCs w:val="26"/>
          <w:lang w:val="ru-RU"/>
        </w:rPr>
      </w:pPr>
    </w:p>
    <w:p w:rsidR="005921BE" w:rsidRPr="00171F71" w:rsidRDefault="005921BE" w:rsidP="005921BE">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5921BE" w:rsidRDefault="005921BE" w:rsidP="005921BE">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7"/>
        <w:gridCol w:w="4678"/>
      </w:tblGrid>
      <w:tr w:rsidR="004106AF" w:rsidRPr="0008668A" w:rsidTr="004106AF">
        <w:tc>
          <w:tcPr>
            <w:tcW w:w="4677" w:type="dxa"/>
          </w:tcPr>
          <w:p w:rsidR="004106AF" w:rsidRPr="00DE3694" w:rsidRDefault="004106AF" w:rsidP="004106AF">
            <w:pPr>
              <w:suppressAutoHyphens/>
              <w:jc w:val="both"/>
              <w:rPr>
                <w:rFonts w:ascii="Times New Roman" w:eastAsia="Times New Roman" w:hAnsi="Times New Roman" w:cs="Times New Roman"/>
              </w:rPr>
            </w:pPr>
            <w:proofErr w:type="spellStart"/>
            <w:r w:rsidRPr="00DE3694">
              <w:rPr>
                <w:rFonts w:ascii="Times New Roman" w:eastAsia="Times New Roman" w:hAnsi="Times New Roman" w:cs="Times New Roman"/>
              </w:rPr>
              <w:t>От</w:t>
            </w:r>
            <w:proofErr w:type="spellEnd"/>
            <w:r w:rsidRPr="00DE3694">
              <w:rPr>
                <w:rFonts w:ascii="Times New Roman" w:eastAsia="Times New Roman" w:hAnsi="Times New Roman" w:cs="Times New Roman"/>
              </w:rPr>
              <w:t xml:space="preserve"> </w:t>
            </w:r>
            <w:proofErr w:type="spellStart"/>
            <w:r w:rsidRPr="00DE3694">
              <w:rPr>
                <w:rFonts w:ascii="Times New Roman" w:eastAsia="Times New Roman" w:hAnsi="Times New Roman" w:cs="Times New Roman"/>
              </w:rPr>
              <w:t>Покупателя</w:t>
            </w:r>
            <w:proofErr w:type="spellEnd"/>
          </w:p>
        </w:tc>
        <w:tc>
          <w:tcPr>
            <w:tcW w:w="4678" w:type="dxa"/>
          </w:tcPr>
          <w:p w:rsidR="004106AF" w:rsidRPr="00DE3694" w:rsidRDefault="004106AF" w:rsidP="004106AF">
            <w:pPr>
              <w:suppressAutoHyphens/>
              <w:jc w:val="both"/>
              <w:rPr>
                <w:rFonts w:ascii="Times New Roman" w:eastAsia="Times New Roman" w:hAnsi="Times New Roman" w:cs="Times New Roman"/>
              </w:rPr>
            </w:pPr>
            <w:proofErr w:type="spellStart"/>
            <w:r w:rsidRPr="00DE3694">
              <w:rPr>
                <w:rFonts w:ascii="Times New Roman" w:eastAsia="Times New Roman" w:hAnsi="Times New Roman" w:cs="Times New Roman"/>
              </w:rPr>
              <w:t>От</w:t>
            </w:r>
            <w:proofErr w:type="spellEnd"/>
            <w:r w:rsidRPr="00DE3694">
              <w:rPr>
                <w:rFonts w:ascii="Times New Roman" w:eastAsia="Times New Roman" w:hAnsi="Times New Roman" w:cs="Times New Roman"/>
              </w:rPr>
              <w:t xml:space="preserve"> </w:t>
            </w:r>
            <w:proofErr w:type="spellStart"/>
            <w:r w:rsidRPr="00DE3694">
              <w:rPr>
                <w:rFonts w:ascii="Times New Roman" w:eastAsia="Times New Roman" w:hAnsi="Times New Roman" w:cs="Times New Roman"/>
              </w:rPr>
              <w:t>Поставщика</w:t>
            </w:r>
            <w:proofErr w:type="spellEnd"/>
          </w:p>
        </w:tc>
      </w:tr>
      <w:tr w:rsidR="004106AF" w:rsidRPr="0008668A" w:rsidTr="004106AF">
        <w:tc>
          <w:tcPr>
            <w:tcW w:w="4677" w:type="dxa"/>
          </w:tcPr>
          <w:p w:rsidR="004106AF" w:rsidRPr="00325CBC" w:rsidRDefault="004106AF" w:rsidP="004106AF">
            <w:pPr>
              <w:suppressAutoHyphens/>
              <w:jc w:val="both"/>
              <w:rPr>
                <w:rFonts w:ascii="Times New Roman" w:eastAsia="Times New Roman" w:hAnsi="Times New Roman" w:cs="Times New Roman"/>
                <w:lang w:val="ru-RU"/>
              </w:rPr>
            </w:pPr>
            <w:r w:rsidRPr="00325CBC">
              <w:rPr>
                <w:rFonts w:ascii="Times New Roman" w:eastAsia="Times New Roman" w:hAnsi="Times New Roman" w:cs="Times New Roman"/>
                <w:lang w:val="ru-RU"/>
              </w:rPr>
              <w:t>Генеральный директор</w:t>
            </w:r>
          </w:p>
          <w:p w:rsidR="004106AF" w:rsidRPr="00325CBC" w:rsidRDefault="004106AF" w:rsidP="004106AF">
            <w:pPr>
              <w:suppressAutoHyphens/>
              <w:jc w:val="both"/>
              <w:rPr>
                <w:rFonts w:ascii="Times New Roman" w:eastAsia="Times New Roman" w:hAnsi="Times New Roman" w:cs="Times New Roman"/>
                <w:lang w:val="ru-RU"/>
              </w:rPr>
            </w:pPr>
          </w:p>
          <w:p w:rsidR="004106AF" w:rsidRPr="00325CBC" w:rsidRDefault="004106AF" w:rsidP="004106AF">
            <w:pPr>
              <w:suppressAutoHyphens/>
              <w:jc w:val="both"/>
              <w:rPr>
                <w:rFonts w:ascii="Times New Roman" w:eastAsia="Times New Roman" w:hAnsi="Times New Roman" w:cs="Times New Roman"/>
                <w:lang w:val="ru-RU"/>
              </w:rPr>
            </w:pPr>
            <w:r w:rsidRPr="00325CBC">
              <w:rPr>
                <w:lang w:val="ru-RU"/>
              </w:rPr>
              <w:t xml:space="preserve">_____________ / </w:t>
            </w:r>
            <w:proofErr w:type="spellStart"/>
            <w:r w:rsidRPr="00325CBC">
              <w:rPr>
                <w:rFonts w:ascii="Times New Roman" w:hAnsi="Times New Roman" w:cs="Times New Roman"/>
                <w:lang w:val="ru-RU"/>
              </w:rPr>
              <w:t>М.Г.Долгоаршинных</w:t>
            </w:r>
            <w:proofErr w:type="spellEnd"/>
            <w:r w:rsidRPr="00325CBC">
              <w:rPr>
                <w:rFonts w:ascii="Times New Roman" w:hAnsi="Times New Roman" w:cs="Times New Roman"/>
                <w:lang w:val="ru-RU"/>
              </w:rPr>
              <w:t>/</w:t>
            </w:r>
          </w:p>
          <w:p w:rsidR="004106AF" w:rsidRPr="00DE3694" w:rsidRDefault="004106AF" w:rsidP="004106AF">
            <w:pPr>
              <w:suppressAutoHyphens/>
              <w:spacing w:before="240"/>
              <w:jc w:val="both"/>
              <w:rPr>
                <w:rFonts w:ascii="Times New Roman" w:eastAsia="Times New Roman" w:hAnsi="Times New Roman" w:cs="Times New Roman"/>
              </w:rPr>
            </w:pPr>
            <w:r w:rsidRPr="00DE3694">
              <w:rPr>
                <w:rFonts w:ascii="Times New Roman" w:eastAsia="Times New Roman" w:hAnsi="Times New Roman" w:cs="Times New Roman"/>
              </w:rPr>
              <w:t>«____» ___________ 20</w:t>
            </w:r>
            <w:r>
              <w:rPr>
                <w:rFonts w:ascii="Times New Roman" w:eastAsia="Times New Roman" w:hAnsi="Times New Roman" w:cs="Times New Roman"/>
                <w:lang w:val="ru-RU"/>
              </w:rPr>
              <w:t xml:space="preserve">    </w:t>
            </w:r>
            <w:r w:rsidRPr="00DE3694">
              <w:rPr>
                <w:rFonts w:ascii="Times New Roman" w:eastAsia="Times New Roman" w:hAnsi="Times New Roman" w:cs="Times New Roman"/>
              </w:rPr>
              <w:t xml:space="preserve"> г.</w:t>
            </w:r>
          </w:p>
          <w:p w:rsidR="004106AF" w:rsidRPr="00DE3694" w:rsidRDefault="004106AF" w:rsidP="004106AF">
            <w:pPr>
              <w:suppressAutoHyphens/>
              <w:spacing w:before="240"/>
              <w:jc w:val="right"/>
              <w:rPr>
                <w:rFonts w:ascii="Times New Roman" w:eastAsia="Times New Roman" w:hAnsi="Times New Roman" w:cs="Times New Roman"/>
              </w:rPr>
            </w:pPr>
          </w:p>
        </w:tc>
        <w:tc>
          <w:tcPr>
            <w:tcW w:w="4678" w:type="dxa"/>
          </w:tcPr>
          <w:p w:rsidR="004106AF" w:rsidRPr="00DE3694" w:rsidRDefault="004106AF" w:rsidP="004106AF">
            <w:pPr>
              <w:suppressAutoHyphens/>
              <w:spacing w:before="240"/>
              <w:jc w:val="both"/>
              <w:rPr>
                <w:rFonts w:ascii="Times New Roman" w:eastAsia="Times New Roman" w:hAnsi="Times New Roman" w:cs="Times New Roman"/>
              </w:rPr>
            </w:pPr>
          </w:p>
        </w:tc>
      </w:tr>
      <w:tr w:rsidR="004106AF" w:rsidRPr="0008668A" w:rsidTr="004106AF">
        <w:tc>
          <w:tcPr>
            <w:tcW w:w="4677" w:type="dxa"/>
          </w:tcPr>
          <w:p w:rsidR="004106AF" w:rsidRPr="00DE3694" w:rsidRDefault="004106AF" w:rsidP="004106AF">
            <w:pPr>
              <w:suppressAutoHyphens/>
              <w:jc w:val="both"/>
              <w:rPr>
                <w:rFonts w:ascii="Times New Roman" w:eastAsia="Times New Roman" w:hAnsi="Times New Roman" w:cs="Times New Roman"/>
              </w:rPr>
            </w:pPr>
          </w:p>
        </w:tc>
        <w:tc>
          <w:tcPr>
            <w:tcW w:w="4678" w:type="dxa"/>
          </w:tcPr>
          <w:p w:rsidR="004106AF" w:rsidRPr="0008668A" w:rsidRDefault="004106AF" w:rsidP="004106AF">
            <w:pPr>
              <w:jc w:val="both"/>
              <w:rPr>
                <w:rFonts w:ascii="Times New Roman" w:hAnsi="Times New Roman" w:cs="Times New Roman"/>
                <w:sz w:val="26"/>
                <w:szCs w:val="26"/>
                <w:lang w:val="ru-RU"/>
              </w:rPr>
            </w:pPr>
          </w:p>
        </w:tc>
      </w:tr>
    </w:tbl>
    <w:p w:rsidR="00C94914" w:rsidRPr="00C537E6" w:rsidRDefault="00C94914" w:rsidP="00436651">
      <w:pPr>
        <w:jc w:val="center"/>
        <w:rPr>
          <w:rFonts w:ascii="Times New Roman" w:hAnsi="Times New Roman" w:cs="Times New Roman"/>
          <w:sz w:val="26"/>
          <w:szCs w:val="26"/>
          <w:lang w:val="ru-RU"/>
        </w:rPr>
      </w:pPr>
    </w:p>
    <w:sectPr w:rsidR="00C94914" w:rsidRPr="00C537E6" w:rsidSect="008A1893">
      <w:footerReference w:type="even" r:id="rId30"/>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6EC" w:rsidRDefault="003766EC">
      <w:r>
        <w:separator/>
      </w:r>
    </w:p>
  </w:endnote>
  <w:endnote w:type="continuationSeparator" w:id="0">
    <w:p w:rsidR="003766EC" w:rsidRDefault="00376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r ??’c">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dale Sans UI">
    <w:altName w:val="Arial Unicode MS"/>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4E6" w:rsidRDefault="00F354E6" w:rsidP="008A1893">
    <w:pPr>
      <w:pStyle w:val="aa"/>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F354E6" w:rsidRDefault="00F354E6" w:rsidP="008A189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4E6" w:rsidRPr="008A1893" w:rsidRDefault="00F354E6" w:rsidP="008A1893">
    <w:pPr>
      <w:pStyle w:val="aa"/>
      <w:framePr w:wrap="around" w:vAnchor="text" w:hAnchor="margin" w:xAlign="right" w:y="1"/>
      <w:rPr>
        <w:rStyle w:val="af2"/>
        <w:rFonts w:ascii="Times New Roman" w:hAnsi="Times New Roman"/>
      </w:rPr>
    </w:pPr>
    <w:r w:rsidRPr="008A1893">
      <w:rPr>
        <w:rStyle w:val="af2"/>
        <w:rFonts w:ascii="Times New Roman" w:hAnsi="Times New Roman"/>
      </w:rPr>
      <w:fldChar w:fldCharType="begin"/>
    </w:r>
    <w:r w:rsidRPr="008A1893">
      <w:rPr>
        <w:rStyle w:val="af2"/>
        <w:rFonts w:ascii="Times New Roman" w:hAnsi="Times New Roman"/>
      </w:rPr>
      <w:instrText xml:space="preserve">PAGE  </w:instrText>
    </w:r>
    <w:r w:rsidRPr="008A1893">
      <w:rPr>
        <w:rStyle w:val="af2"/>
        <w:rFonts w:ascii="Times New Roman" w:hAnsi="Times New Roman"/>
      </w:rPr>
      <w:fldChar w:fldCharType="separate"/>
    </w:r>
    <w:r w:rsidR="00D02AAA">
      <w:rPr>
        <w:rStyle w:val="af2"/>
        <w:rFonts w:ascii="Times New Roman" w:hAnsi="Times New Roman"/>
        <w:noProof/>
      </w:rPr>
      <w:t>31</w:t>
    </w:r>
    <w:r w:rsidRPr="008A1893">
      <w:rPr>
        <w:rStyle w:val="af2"/>
        <w:rFonts w:ascii="Times New Roman" w:hAnsi="Times New Roman"/>
      </w:rPr>
      <w:fldChar w:fldCharType="end"/>
    </w:r>
  </w:p>
  <w:p w:rsidR="00F354E6" w:rsidRDefault="00F354E6" w:rsidP="008A1893">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4E6" w:rsidRDefault="00F354E6" w:rsidP="008A1893">
    <w:pPr>
      <w:pStyle w:val="aa"/>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F354E6" w:rsidRDefault="00F354E6" w:rsidP="008A1893">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4E6" w:rsidRPr="008A1893" w:rsidRDefault="00F354E6" w:rsidP="008A1893">
    <w:pPr>
      <w:pStyle w:val="aa"/>
      <w:framePr w:wrap="around" w:vAnchor="text" w:hAnchor="margin" w:xAlign="right" w:y="1"/>
      <w:rPr>
        <w:rStyle w:val="af2"/>
        <w:rFonts w:ascii="Times New Roman" w:hAnsi="Times New Roman"/>
      </w:rPr>
    </w:pPr>
    <w:r w:rsidRPr="008A1893">
      <w:rPr>
        <w:rStyle w:val="af2"/>
        <w:rFonts w:ascii="Times New Roman" w:hAnsi="Times New Roman"/>
      </w:rPr>
      <w:fldChar w:fldCharType="begin"/>
    </w:r>
    <w:r w:rsidRPr="008A1893">
      <w:rPr>
        <w:rStyle w:val="af2"/>
        <w:rFonts w:ascii="Times New Roman" w:hAnsi="Times New Roman"/>
      </w:rPr>
      <w:instrText xml:space="preserve">PAGE  </w:instrText>
    </w:r>
    <w:r w:rsidRPr="008A1893">
      <w:rPr>
        <w:rStyle w:val="af2"/>
        <w:rFonts w:ascii="Times New Roman" w:hAnsi="Times New Roman"/>
      </w:rPr>
      <w:fldChar w:fldCharType="separate"/>
    </w:r>
    <w:r>
      <w:rPr>
        <w:rStyle w:val="af2"/>
        <w:rFonts w:ascii="Times New Roman" w:hAnsi="Times New Roman"/>
        <w:noProof/>
      </w:rPr>
      <w:t>25</w:t>
    </w:r>
    <w:r w:rsidRPr="008A1893">
      <w:rPr>
        <w:rStyle w:val="af2"/>
        <w:rFonts w:ascii="Times New Roman" w:hAnsi="Times New Roman"/>
      </w:rPr>
      <w:fldChar w:fldCharType="end"/>
    </w:r>
  </w:p>
  <w:p w:rsidR="00F354E6" w:rsidRDefault="00F354E6" w:rsidP="008A189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6EC" w:rsidRDefault="003766EC">
      <w:r>
        <w:separator/>
      </w:r>
    </w:p>
  </w:footnote>
  <w:footnote w:type="continuationSeparator" w:id="0">
    <w:p w:rsidR="003766EC" w:rsidRDefault="003766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C94E6BC"/>
    <w:lvl w:ilvl="0">
      <w:start w:val="1"/>
      <w:numFmt w:val="bullet"/>
      <w:pStyle w:val="3"/>
      <w:lvlText w:val=""/>
      <w:lvlJc w:val="left"/>
      <w:pPr>
        <w:tabs>
          <w:tab w:val="num" w:pos="926"/>
        </w:tabs>
        <w:ind w:left="926" w:hanging="360"/>
      </w:pPr>
      <w:rPr>
        <w:rFonts w:ascii="Symbol" w:hAnsi="Symbol" w:cs="Symbol" w:hint="default"/>
      </w:rPr>
    </w:lvl>
  </w:abstractNum>
  <w:abstractNum w:abstractNumId="1" w15:restartNumberingAfterBreak="0">
    <w:nsid w:val="09FE7D84"/>
    <w:multiLevelType w:val="multilevel"/>
    <w:tmpl w:val="7B6EBDAE"/>
    <w:lvl w:ilvl="0">
      <w:start w:val="1"/>
      <w:numFmt w:val="decimal"/>
      <w:lvlText w:val="%1"/>
      <w:lvlJc w:val="left"/>
      <w:pPr>
        <w:ind w:left="432" w:hanging="432"/>
      </w:pPr>
    </w:lvl>
    <w:lvl w:ilvl="1">
      <w:start w:val="1"/>
      <w:numFmt w:val="decimal"/>
      <w:pStyle w:val="dem2"/>
      <w:lvlText w:val="%1.%2"/>
      <w:lvlJc w:val="left"/>
      <w:pPr>
        <w:ind w:left="576" w:hanging="576"/>
      </w:pPr>
      <w:rPr>
        <w:i/>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A18764A"/>
    <w:multiLevelType w:val="hybridMultilevel"/>
    <w:tmpl w:val="9FDC39B8"/>
    <w:lvl w:ilvl="0" w:tplc="7F207524">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BC06EE1"/>
    <w:multiLevelType w:val="multilevel"/>
    <w:tmpl w:val="74EE3D4C"/>
    <w:lvl w:ilvl="0">
      <w:start w:val="1"/>
      <w:numFmt w:val="decimal"/>
      <w:lvlText w:val="%1"/>
      <w:lvlJc w:val="left"/>
      <w:pPr>
        <w:tabs>
          <w:tab w:val="num" w:pos="432"/>
        </w:tabs>
        <w:ind w:left="432" w:hanging="432"/>
      </w:pPr>
      <w:rPr>
        <w:rFonts w:hint="default"/>
      </w:rPr>
    </w:lvl>
    <w:lvl w:ilvl="1">
      <w:start w:val="3"/>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C2F0C7A"/>
    <w:multiLevelType w:val="hybridMultilevel"/>
    <w:tmpl w:val="AEE0551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CF71162"/>
    <w:multiLevelType w:val="hybridMultilevel"/>
    <w:tmpl w:val="3F786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4034DC"/>
    <w:multiLevelType w:val="multilevel"/>
    <w:tmpl w:val="1570CE38"/>
    <w:lvl w:ilvl="0">
      <w:start w:val="1"/>
      <w:numFmt w:val="bullet"/>
      <w:lvlText w:val=""/>
      <w:lvlJc w:val="left"/>
      <w:pPr>
        <w:tabs>
          <w:tab w:val="num" w:pos="360"/>
        </w:tabs>
        <w:ind w:left="360" w:hanging="360"/>
      </w:pPr>
      <w:rPr>
        <w:rFonts w:ascii="Symbol" w:hAnsi="Symbol"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15:restartNumberingAfterBreak="0">
    <w:nsid w:val="1A637376"/>
    <w:multiLevelType w:val="hybridMultilevel"/>
    <w:tmpl w:val="A880DCF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1F451A2"/>
    <w:multiLevelType w:val="hybridMultilevel"/>
    <w:tmpl w:val="D64E12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2E562BF"/>
    <w:multiLevelType w:val="hybridMultilevel"/>
    <w:tmpl w:val="33C4757E"/>
    <w:lvl w:ilvl="0" w:tplc="FA04085C">
      <w:start w:val="1"/>
      <w:numFmt w:val="decimal"/>
      <w:lvlText w:val="9.%1"/>
      <w:lvlJc w:val="left"/>
      <w:pPr>
        <w:ind w:left="720" w:hanging="360"/>
      </w:pPr>
      <w:rPr>
        <w:rFonts w:ascii="Times New Roman" w:hAnsi="Times New Roman" w:cs="Times New Roman"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6F5AED"/>
    <w:multiLevelType w:val="hybridMultilevel"/>
    <w:tmpl w:val="06C8832C"/>
    <w:lvl w:ilvl="0" w:tplc="7F207524">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2" w15:restartNumberingAfterBreak="0">
    <w:nsid w:val="282D0269"/>
    <w:multiLevelType w:val="hybridMultilevel"/>
    <w:tmpl w:val="60D2B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A91D9E"/>
    <w:multiLevelType w:val="multilevel"/>
    <w:tmpl w:val="53A8E26A"/>
    <w:lvl w:ilvl="0">
      <w:start w:val="1"/>
      <w:numFmt w:val="decimal"/>
      <w:pStyle w:val="1"/>
      <w:lvlText w:val="%1."/>
      <w:lvlJc w:val="left"/>
      <w:pPr>
        <w:ind w:left="2487" w:hanging="360"/>
      </w:pPr>
    </w:lvl>
    <w:lvl w:ilvl="1">
      <w:start w:val="1"/>
      <w:numFmt w:val="decimal"/>
      <w:pStyle w:val="dem-2"/>
      <w:lvlText w:val="%1.%2."/>
      <w:lvlJc w:val="left"/>
      <w:pPr>
        <w:ind w:left="792" w:hanging="432"/>
      </w:pPr>
      <w:rPr>
        <w:i w:val="0"/>
      </w:rPr>
    </w:lvl>
    <w:lvl w:ilvl="2">
      <w:start w:val="1"/>
      <w:numFmt w:val="decimal"/>
      <w:pStyle w:val="4"/>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31CA3C6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4DF0831"/>
    <w:multiLevelType w:val="hybridMultilevel"/>
    <w:tmpl w:val="CF0CBD98"/>
    <w:lvl w:ilvl="0" w:tplc="3D0C744E">
      <w:start w:val="1"/>
      <w:numFmt w:val="bullet"/>
      <w:pStyle w:val="a0"/>
      <w:lvlText w:val=""/>
      <w:lvlJc w:val="left"/>
      <w:pPr>
        <w:tabs>
          <w:tab w:val="num" w:pos="360"/>
        </w:tabs>
        <w:ind w:left="360" w:hanging="360"/>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9437836"/>
    <w:multiLevelType w:val="hybridMultilevel"/>
    <w:tmpl w:val="E7F64BA2"/>
    <w:lvl w:ilvl="0" w:tplc="D59A2084">
      <w:start w:val="2012"/>
      <w:numFmt w:val="bullet"/>
      <w:lvlText w:val="−"/>
      <w:lvlJc w:val="left"/>
      <w:pPr>
        <w:ind w:left="1582" w:hanging="360"/>
      </w:pPr>
      <w:rPr>
        <w:rFonts w:ascii="Times New Roman" w:eastAsia="Times New Roman" w:hAnsi="Times New Roman" w:cs="Times New Roman" w:hint="default"/>
      </w:rPr>
    </w:lvl>
    <w:lvl w:ilvl="1" w:tplc="04090003">
      <w:start w:val="1"/>
      <w:numFmt w:val="bullet"/>
      <w:lvlText w:val="o"/>
      <w:lvlJc w:val="left"/>
      <w:pPr>
        <w:ind w:left="2302" w:hanging="360"/>
      </w:pPr>
      <w:rPr>
        <w:rFonts w:ascii="Courier New" w:hAnsi="Courier New" w:cs="Courier New" w:hint="default"/>
      </w:rPr>
    </w:lvl>
    <w:lvl w:ilvl="2" w:tplc="04090005">
      <w:start w:val="1"/>
      <w:numFmt w:val="bullet"/>
      <w:lvlText w:val=""/>
      <w:lvlJc w:val="left"/>
      <w:pPr>
        <w:ind w:left="3022" w:hanging="360"/>
      </w:pPr>
      <w:rPr>
        <w:rFonts w:ascii="Wingdings" w:hAnsi="Wingdings" w:hint="default"/>
      </w:rPr>
    </w:lvl>
    <w:lvl w:ilvl="3" w:tplc="04090001">
      <w:start w:val="1"/>
      <w:numFmt w:val="bullet"/>
      <w:lvlText w:val=""/>
      <w:lvlJc w:val="left"/>
      <w:pPr>
        <w:ind w:left="3742" w:hanging="360"/>
      </w:pPr>
      <w:rPr>
        <w:rFonts w:ascii="Symbol" w:hAnsi="Symbol" w:hint="default"/>
      </w:rPr>
    </w:lvl>
    <w:lvl w:ilvl="4" w:tplc="04090003">
      <w:start w:val="1"/>
      <w:numFmt w:val="bullet"/>
      <w:lvlText w:val="o"/>
      <w:lvlJc w:val="left"/>
      <w:pPr>
        <w:ind w:left="4462" w:hanging="360"/>
      </w:pPr>
      <w:rPr>
        <w:rFonts w:ascii="Courier New" w:hAnsi="Courier New" w:cs="Courier New" w:hint="default"/>
      </w:rPr>
    </w:lvl>
    <w:lvl w:ilvl="5" w:tplc="04090005">
      <w:start w:val="1"/>
      <w:numFmt w:val="bullet"/>
      <w:lvlText w:val=""/>
      <w:lvlJc w:val="left"/>
      <w:pPr>
        <w:ind w:left="5182" w:hanging="360"/>
      </w:pPr>
      <w:rPr>
        <w:rFonts w:ascii="Wingdings" w:hAnsi="Wingdings" w:hint="default"/>
      </w:rPr>
    </w:lvl>
    <w:lvl w:ilvl="6" w:tplc="04090001">
      <w:start w:val="1"/>
      <w:numFmt w:val="bullet"/>
      <w:lvlText w:val=""/>
      <w:lvlJc w:val="left"/>
      <w:pPr>
        <w:ind w:left="5902" w:hanging="360"/>
      </w:pPr>
      <w:rPr>
        <w:rFonts w:ascii="Symbol" w:hAnsi="Symbol" w:hint="default"/>
      </w:rPr>
    </w:lvl>
    <w:lvl w:ilvl="7" w:tplc="04090003">
      <w:start w:val="1"/>
      <w:numFmt w:val="bullet"/>
      <w:lvlText w:val="o"/>
      <w:lvlJc w:val="left"/>
      <w:pPr>
        <w:ind w:left="6622" w:hanging="360"/>
      </w:pPr>
      <w:rPr>
        <w:rFonts w:ascii="Courier New" w:hAnsi="Courier New" w:cs="Courier New" w:hint="default"/>
      </w:rPr>
    </w:lvl>
    <w:lvl w:ilvl="8" w:tplc="04090005">
      <w:start w:val="1"/>
      <w:numFmt w:val="bullet"/>
      <w:lvlText w:val=""/>
      <w:lvlJc w:val="left"/>
      <w:pPr>
        <w:ind w:left="7342" w:hanging="360"/>
      </w:pPr>
      <w:rPr>
        <w:rFonts w:ascii="Wingdings" w:hAnsi="Wingdings" w:hint="default"/>
      </w:rPr>
    </w:lvl>
  </w:abstractNum>
  <w:abstractNum w:abstractNumId="19" w15:restartNumberingAfterBreak="0">
    <w:nsid w:val="39B45BA8"/>
    <w:multiLevelType w:val="multilevel"/>
    <w:tmpl w:val="A0F2E068"/>
    <w:lvl w:ilvl="0">
      <w:start w:val="1"/>
      <w:numFmt w:val="decimal"/>
      <w:lvlText w:val="%1"/>
      <w:lvlJc w:val="left"/>
      <w:pPr>
        <w:tabs>
          <w:tab w:val="num" w:pos="1437"/>
        </w:tabs>
        <w:ind w:left="1437" w:hanging="1080"/>
      </w:pPr>
      <w:rPr>
        <w:rFonts w:hint="default"/>
      </w:rPr>
    </w:lvl>
    <w:lvl w:ilvl="1">
      <w:start w:val="1"/>
      <w:numFmt w:val="decimal"/>
      <w:lvlText w:val="%1.%2."/>
      <w:lvlJc w:val="left"/>
      <w:pPr>
        <w:tabs>
          <w:tab w:val="num" w:pos="924"/>
        </w:tabs>
        <w:ind w:left="924" w:hanging="567"/>
      </w:pPr>
      <w:rPr>
        <w:rFonts w:hint="default"/>
      </w:rPr>
    </w:lvl>
    <w:lvl w:ilvl="2">
      <w:start w:val="1"/>
      <w:numFmt w:val="decimal"/>
      <w:lvlText w:val="%1.%2.%3."/>
      <w:lvlJc w:val="left"/>
      <w:pPr>
        <w:tabs>
          <w:tab w:val="num" w:pos="2517"/>
        </w:tabs>
        <w:ind w:left="2517" w:hanging="1080"/>
      </w:pPr>
      <w:rPr>
        <w:rFonts w:hint="default"/>
      </w:rPr>
    </w:lvl>
    <w:lvl w:ilvl="3">
      <w:start w:val="1"/>
      <w:numFmt w:val="decimal"/>
      <w:lvlText w:val="%1.%2.%3.%4."/>
      <w:lvlJc w:val="left"/>
      <w:pPr>
        <w:tabs>
          <w:tab w:val="num" w:pos="3057"/>
        </w:tabs>
        <w:ind w:left="3057" w:hanging="1080"/>
      </w:pPr>
      <w:rPr>
        <w:rFonts w:hint="default"/>
      </w:rPr>
    </w:lvl>
    <w:lvl w:ilvl="4">
      <w:start w:val="1"/>
      <w:numFmt w:val="decimal"/>
      <w:lvlText w:val="%1.%2.%3.%4.%5."/>
      <w:lvlJc w:val="left"/>
      <w:pPr>
        <w:tabs>
          <w:tab w:val="num" w:pos="3597"/>
        </w:tabs>
        <w:ind w:left="3597" w:hanging="1080"/>
      </w:pPr>
      <w:rPr>
        <w:rFonts w:hint="default"/>
      </w:rPr>
    </w:lvl>
    <w:lvl w:ilvl="5">
      <w:start w:val="1"/>
      <w:numFmt w:val="decimal"/>
      <w:lvlText w:val="%1.%2.%3.%4.%5.%6."/>
      <w:lvlJc w:val="left"/>
      <w:pPr>
        <w:tabs>
          <w:tab w:val="num" w:pos="4497"/>
        </w:tabs>
        <w:ind w:left="4497" w:hanging="1440"/>
      </w:pPr>
      <w:rPr>
        <w:rFonts w:hint="default"/>
      </w:rPr>
    </w:lvl>
    <w:lvl w:ilvl="6">
      <w:start w:val="1"/>
      <w:numFmt w:val="decimal"/>
      <w:lvlText w:val="%1.%2.%3.%4.%5.%6.%7."/>
      <w:lvlJc w:val="left"/>
      <w:pPr>
        <w:tabs>
          <w:tab w:val="num" w:pos="5037"/>
        </w:tabs>
        <w:ind w:left="5037" w:hanging="1440"/>
      </w:pPr>
      <w:rPr>
        <w:rFonts w:hint="default"/>
      </w:rPr>
    </w:lvl>
    <w:lvl w:ilvl="7">
      <w:start w:val="1"/>
      <w:numFmt w:val="decimal"/>
      <w:lvlText w:val="%1.%2.%3.%4.%5.%6.%7.%8."/>
      <w:lvlJc w:val="left"/>
      <w:pPr>
        <w:tabs>
          <w:tab w:val="num" w:pos="5937"/>
        </w:tabs>
        <w:ind w:left="5937" w:hanging="1800"/>
      </w:pPr>
      <w:rPr>
        <w:rFonts w:hint="default"/>
      </w:rPr>
    </w:lvl>
    <w:lvl w:ilvl="8">
      <w:start w:val="1"/>
      <w:numFmt w:val="decimal"/>
      <w:lvlText w:val="%1.%2.%3.%4.%5.%6.%7.%8.%9."/>
      <w:lvlJc w:val="left"/>
      <w:pPr>
        <w:tabs>
          <w:tab w:val="num" w:pos="6477"/>
        </w:tabs>
        <w:ind w:left="6477" w:hanging="1800"/>
      </w:pPr>
      <w:rPr>
        <w:rFonts w:hint="default"/>
      </w:rPr>
    </w:lvl>
  </w:abstractNum>
  <w:abstractNum w:abstractNumId="20" w15:restartNumberingAfterBreak="0">
    <w:nsid w:val="3C3F78A0"/>
    <w:multiLevelType w:val="multilevel"/>
    <w:tmpl w:val="57245CB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1"/>
      <w:lvlText w:val="%1.%2.%3"/>
      <w:lvlJc w:val="left"/>
      <w:pPr>
        <w:ind w:left="8943"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2D36174"/>
    <w:multiLevelType w:val="hybridMultilevel"/>
    <w:tmpl w:val="D4E258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0300A0"/>
    <w:multiLevelType w:val="multilevel"/>
    <w:tmpl w:val="48848296"/>
    <w:lvl w:ilvl="0">
      <w:start w:val="1"/>
      <w:numFmt w:val="bullet"/>
      <w:lvlText w:val=""/>
      <w:lvlJc w:val="left"/>
      <w:pPr>
        <w:tabs>
          <w:tab w:val="num" w:pos="360"/>
        </w:tabs>
        <w:ind w:left="360" w:hanging="360"/>
      </w:pPr>
      <w:rPr>
        <w:rFonts w:ascii="Symbol" w:hAnsi="Symbol"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58A864D5"/>
    <w:multiLevelType w:val="multilevel"/>
    <w:tmpl w:val="0419001F"/>
    <w:numStyleLink w:val="111111"/>
  </w:abstractNum>
  <w:abstractNum w:abstractNumId="25" w15:restartNumberingAfterBreak="0">
    <w:nsid w:val="62063E88"/>
    <w:multiLevelType w:val="multilevel"/>
    <w:tmpl w:val="57D4D300"/>
    <w:lvl w:ilvl="0">
      <w:start w:val="1"/>
      <w:numFmt w:val="bullet"/>
      <w:lvlText w:val=""/>
      <w:lvlJc w:val="left"/>
      <w:pPr>
        <w:tabs>
          <w:tab w:val="num" w:pos="360"/>
        </w:tabs>
        <w:ind w:left="360" w:hanging="360"/>
      </w:pPr>
      <w:rPr>
        <w:rFonts w:ascii="Symbol" w:hAnsi="Symbol" w:hint="default"/>
      </w:rPr>
    </w:lvl>
    <w:lvl w:ilvl="1">
      <w:start w:val="182"/>
      <w:numFmt w:val="decimal"/>
      <w:lvlText w:val="%2"/>
      <w:lvlJc w:val="left"/>
      <w:pPr>
        <w:ind w:left="1125" w:hanging="405"/>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6" w15:restartNumberingAfterBreak="0">
    <w:nsid w:val="64CB069E"/>
    <w:multiLevelType w:val="multilevel"/>
    <w:tmpl w:val="C69495D4"/>
    <w:lvl w:ilvl="0">
      <w:start w:val="1"/>
      <w:numFmt w:val="bullet"/>
      <w:lvlText w:val=""/>
      <w:lvlJc w:val="left"/>
      <w:pPr>
        <w:tabs>
          <w:tab w:val="num" w:pos="360"/>
        </w:tabs>
        <w:ind w:left="360" w:hanging="360"/>
      </w:pPr>
      <w:rPr>
        <w:rFonts w:ascii="Symbol" w:hAnsi="Symbol" w:hint="default"/>
      </w:rPr>
    </w:lvl>
    <w:lvl w:ilvl="1">
      <w:start w:val="19"/>
      <w:numFmt w:val="decimal"/>
      <w:lvlText w:val="%2"/>
      <w:lvlJc w:val="left"/>
      <w:pPr>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7" w15:restartNumberingAfterBreak="0">
    <w:nsid w:val="652A5115"/>
    <w:multiLevelType w:val="multilevel"/>
    <w:tmpl w:val="956AA674"/>
    <w:lvl w:ilvl="0">
      <w:start w:val="1"/>
      <w:numFmt w:val="decimal"/>
      <w:pStyle w:val="2"/>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8" w15:restartNumberingAfterBreak="0">
    <w:nsid w:val="68C46E32"/>
    <w:multiLevelType w:val="hybridMultilevel"/>
    <w:tmpl w:val="9DB8040C"/>
    <w:lvl w:ilvl="0" w:tplc="FFFFFFFF">
      <w:start w:val="1"/>
      <w:numFmt w:val="bullet"/>
      <w:pStyle w:val="NVGBullet"/>
      <w:lvlText w:val=""/>
      <w:lvlJc w:val="left"/>
      <w:pPr>
        <w:tabs>
          <w:tab w:val="num" w:pos="720"/>
        </w:tabs>
        <w:ind w:left="720" w:hanging="360"/>
      </w:pPr>
      <w:rPr>
        <w:rFonts w:ascii="Symbol" w:hAnsi="Symbol" w:hint="default"/>
        <w:color w:val="0000FF"/>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B0248B"/>
    <w:multiLevelType w:val="hybridMultilevel"/>
    <w:tmpl w:val="B980EE44"/>
    <w:lvl w:ilvl="0" w:tplc="194CD32C">
      <w:start w:val="1"/>
      <w:numFmt w:val="decimal"/>
      <w:lvlText w:val="%1."/>
      <w:lvlJc w:val="left"/>
      <w:pPr>
        <w:ind w:left="720" w:hanging="360"/>
      </w:pPr>
      <w:rPr>
        <w:rFonts w:ascii="Arial" w:eastAsia="MS Mincho" w:hAnsi="Arial" w:cs="Arial"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7"/>
  </w:num>
  <w:num w:numId="2">
    <w:abstractNumId w:val="23"/>
  </w:num>
  <w:num w:numId="3">
    <w:abstractNumId w:val="16"/>
  </w:num>
  <w:num w:numId="4">
    <w:abstractNumId w:val="24"/>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5">
    <w:abstractNumId w:val="5"/>
  </w:num>
  <w:num w:numId="6">
    <w:abstractNumId w:val="30"/>
  </w:num>
  <w:num w:numId="7">
    <w:abstractNumId w:val="12"/>
  </w:num>
  <w:num w:numId="8">
    <w:abstractNumId w:val="2"/>
  </w:num>
  <w:num w:numId="9">
    <w:abstractNumId w:val="9"/>
  </w:num>
  <w:num w:numId="10">
    <w:abstractNumId w:val="11"/>
  </w:num>
  <w:num w:numId="11">
    <w:abstractNumId w:val="14"/>
  </w:num>
  <w:num w:numId="12">
    <w:abstractNumId w:val="19"/>
  </w:num>
  <w:num w:numId="13">
    <w:abstractNumId w:val="15"/>
  </w:num>
  <w:num w:numId="14">
    <w:abstractNumId w:val="24"/>
    <w:lvlOverride w:ilvl="1">
      <w:lvl w:ilvl="1">
        <w:start w:val="1"/>
        <w:numFmt w:val="decimal"/>
        <w:lvlText w:val="%1.%2."/>
        <w:lvlJc w:val="left"/>
        <w:pPr>
          <w:tabs>
            <w:tab w:val="num" w:pos="792"/>
          </w:tabs>
          <w:ind w:left="792" w:hanging="432"/>
        </w:pPr>
        <w:rPr>
          <w:rFonts w:cs="Times New Roman"/>
          <w:i w:val="0"/>
        </w:rPr>
      </w:lvl>
    </w:lvlOverride>
  </w:num>
  <w:num w:numId="15">
    <w:abstractNumId w:val="21"/>
  </w:num>
  <w:num w:numId="16">
    <w:abstractNumId w:val="6"/>
  </w:num>
  <w:num w:numId="17">
    <w:abstractNumId w:val="29"/>
  </w:num>
  <w:num w:numId="18">
    <w:abstractNumId w:val="17"/>
  </w:num>
  <w:num w:numId="19">
    <w:abstractNumId w:val="13"/>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3"/>
  </w:num>
  <w:num w:numId="23">
    <w:abstractNumId w:val="4"/>
  </w:num>
  <w:num w:numId="24">
    <w:abstractNumId w:val="0"/>
  </w:num>
  <w:num w:numId="25">
    <w:abstractNumId w:val="22"/>
  </w:num>
  <w:num w:numId="26">
    <w:abstractNumId w:val="7"/>
  </w:num>
  <w:num w:numId="27">
    <w:abstractNumId w:val="26"/>
  </w:num>
  <w:num w:numId="28">
    <w:abstractNumId w:val="25"/>
  </w:num>
  <w:num w:numId="29">
    <w:abstractNumId w:val="28"/>
  </w:num>
  <w:num w:numId="30">
    <w:abstractNumId w:val="8"/>
  </w:num>
  <w:num w:numId="31">
    <w:abstractNumId w:val="18"/>
  </w:num>
  <w:num w:numId="32">
    <w:abstractNumId w:val="20"/>
    <w:lvlOverride w:ilvl="0">
      <w:startOverride w:val="4"/>
    </w:lvlOverride>
    <w:lvlOverride w:ilvl="1">
      <w:startOverride w:val="1"/>
    </w:lvlOverride>
  </w:num>
  <w:num w:numId="33">
    <w:abstractNumId w:val="20"/>
    <w:lvlOverride w:ilvl="0">
      <w:startOverride w:val="5"/>
    </w:lvlOverride>
    <w:lvlOverride w:ilvl="1">
      <w:startOverride w:val="1"/>
    </w:lvlOverride>
  </w:num>
  <w:num w:numId="34">
    <w:abstractNumId w:val="20"/>
    <w:lvlOverride w:ilvl="0">
      <w:startOverride w:val="6"/>
    </w:lvlOverride>
    <w:lvlOverride w:ilvl="1">
      <w:startOverride w:val="1"/>
    </w:lvlOverride>
  </w:num>
  <w:num w:numId="35">
    <w:abstractNumId w:val="20"/>
    <w:lvlOverride w:ilvl="0">
      <w:startOverride w:val="9"/>
    </w:lvlOverride>
    <w:lvlOverride w:ilvl="1">
      <w:startOverride w:val="1"/>
    </w:lvlOverride>
  </w:num>
  <w:num w:numId="36">
    <w:abstractNumId w:val="20"/>
    <w:lvlOverride w:ilvl="0">
      <w:startOverride w:val="18"/>
    </w:lvlOverride>
    <w:lvlOverride w:ilvl="1">
      <w:startOverride w:val="1"/>
    </w:lvlOverride>
  </w:num>
  <w:num w:numId="37">
    <w:abstractNumId w:val="10"/>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893"/>
    <w:rsid w:val="000022DA"/>
    <w:rsid w:val="0000290B"/>
    <w:rsid w:val="000062BB"/>
    <w:rsid w:val="000121AF"/>
    <w:rsid w:val="0002023F"/>
    <w:rsid w:val="0004070A"/>
    <w:rsid w:val="00054896"/>
    <w:rsid w:val="000646AC"/>
    <w:rsid w:val="000652B0"/>
    <w:rsid w:val="0007427D"/>
    <w:rsid w:val="00076C82"/>
    <w:rsid w:val="0008402B"/>
    <w:rsid w:val="0008668A"/>
    <w:rsid w:val="00087536"/>
    <w:rsid w:val="00087FFD"/>
    <w:rsid w:val="00094844"/>
    <w:rsid w:val="000A0707"/>
    <w:rsid w:val="000A4BA7"/>
    <w:rsid w:val="000A60F7"/>
    <w:rsid w:val="000A66D3"/>
    <w:rsid w:val="000C0D73"/>
    <w:rsid w:val="000D7A90"/>
    <w:rsid w:val="000E2281"/>
    <w:rsid w:val="000E3FA7"/>
    <w:rsid w:val="000E5C6A"/>
    <w:rsid w:val="000F0738"/>
    <w:rsid w:val="0011750D"/>
    <w:rsid w:val="00122EAD"/>
    <w:rsid w:val="00125D95"/>
    <w:rsid w:val="0012685F"/>
    <w:rsid w:val="001353EF"/>
    <w:rsid w:val="00137F1D"/>
    <w:rsid w:val="001439FE"/>
    <w:rsid w:val="00144014"/>
    <w:rsid w:val="0014551D"/>
    <w:rsid w:val="001463EC"/>
    <w:rsid w:val="00150D98"/>
    <w:rsid w:val="00160F8E"/>
    <w:rsid w:val="00164AF7"/>
    <w:rsid w:val="00171F71"/>
    <w:rsid w:val="00172C13"/>
    <w:rsid w:val="00176E03"/>
    <w:rsid w:val="00186D5C"/>
    <w:rsid w:val="00187123"/>
    <w:rsid w:val="00190208"/>
    <w:rsid w:val="001930F8"/>
    <w:rsid w:val="001B776B"/>
    <w:rsid w:val="001D463B"/>
    <w:rsid w:val="001E0913"/>
    <w:rsid w:val="001E6BC6"/>
    <w:rsid w:val="001F2234"/>
    <w:rsid w:val="00203394"/>
    <w:rsid w:val="002277CF"/>
    <w:rsid w:val="002326C3"/>
    <w:rsid w:val="00232A2E"/>
    <w:rsid w:val="00244ADB"/>
    <w:rsid w:val="00246E20"/>
    <w:rsid w:val="002540BA"/>
    <w:rsid w:val="002579CC"/>
    <w:rsid w:val="00263207"/>
    <w:rsid w:val="0026471C"/>
    <w:rsid w:val="00273CAD"/>
    <w:rsid w:val="00274FDF"/>
    <w:rsid w:val="0027753D"/>
    <w:rsid w:val="00283C78"/>
    <w:rsid w:val="00286057"/>
    <w:rsid w:val="00293D88"/>
    <w:rsid w:val="002B289C"/>
    <w:rsid w:val="002C336D"/>
    <w:rsid w:val="002C39F0"/>
    <w:rsid w:val="002C5564"/>
    <w:rsid w:val="002D1B87"/>
    <w:rsid w:val="002D7DF2"/>
    <w:rsid w:val="002D7FAC"/>
    <w:rsid w:val="002E181F"/>
    <w:rsid w:val="002E44CF"/>
    <w:rsid w:val="00316B2B"/>
    <w:rsid w:val="00317D9C"/>
    <w:rsid w:val="00320F12"/>
    <w:rsid w:val="00325CBC"/>
    <w:rsid w:val="00342365"/>
    <w:rsid w:val="00343EAF"/>
    <w:rsid w:val="0034428C"/>
    <w:rsid w:val="00350023"/>
    <w:rsid w:val="00355D98"/>
    <w:rsid w:val="00365A32"/>
    <w:rsid w:val="003766EC"/>
    <w:rsid w:val="003853AC"/>
    <w:rsid w:val="003857AA"/>
    <w:rsid w:val="00386B88"/>
    <w:rsid w:val="00391475"/>
    <w:rsid w:val="003939DF"/>
    <w:rsid w:val="003A346D"/>
    <w:rsid w:val="003A4C82"/>
    <w:rsid w:val="003B1257"/>
    <w:rsid w:val="003C26BF"/>
    <w:rsid w:val="003C55D3"/>
    <w:rsid w:val="003C7C7C"/>
    <w:rsid w:val="003D33F7"/>
    <w:rsid w:val="003D36AB"/>
    <w:rsid w:val="003D3841"/>
    <w:rsid w:val="003E1E57"/>
    <w:rsid w:val="003F73A2"/>
    <w:rsid w:val="004106AF"/>
    <w:rsid w:val="00416297"/>
    <w:rsid w:val="004164D9"/>
    <w:rsid w:val="0042119C"/>
    <w:rsid w:val="004305B4"/>
    <w:rsid w:val="00431D2C"/>
    <w:rsid w:val="00436651"/>
    <w:rsid w:val="00440A7B"/>
    <w:rsid w:val="00441771"/>
    <w:rsid w:val="00453BDE"/>
    <w:rsid w:val="00481DBE"/>
    <w:rsid w:val="0048541E"/>
    <w:rsid w:val="00494485"/>
    <w:rsid w:val="004A5987"/>
    <w:rsid w:val="004B5FB7"/>
    <w:rsid w:val="004C3A8C"/>
    <w:rsid w:val="004D1168"/>
    <w:rsid w:val="004D59A9"/>
    <w:rsid w:val="004F1904"/>
    <w:rsid w:val="004F34F1"/>
    <w:rsid w:val="004F46AF"/>
    <w:rsid w:val="004F5DD1"/>
    <w:rsid w:val="004F69DD"/>
    <w:rsid w:val="00500BC8"/>
    <w:rsid w:val="005132BF"/>
    <w:rsid w:val="005141A0"/>
    <w:rsid w:val="00514EB9"/>
    <w:rsid w:val="005213E6"/>
    <w:rsid w:val="005343F1"/>
    <w:rsid w:val="0055340A"/>
    <w:rsid w:val="00553A1C"/>
    <w:rsid w:val="00561F4F"/>
    <w:rsid w:val="00572643"/>
    <w:rsid w:val="00572F77"/>
    <w:rsid w:val="0057447D"/>
    <w:rsid w:val="00574E31"/>
    <w:rsid w:val="005819F9"/>
    <w:rsid w:val="00585B7A"/>
    <w:rsid w:val="0058635D"/>
    <w:rsid w:val="00586C5B"/>
    <w:rsid w:val="00587D4C"/>
    <w:rsid w:val="005921BE"/>
    <w:rsid w:val="005A1C67"/>
    <w:rsid w:val="005B0234"/>
    <w:rsid w:val="005B2B26"/>
    <w:rsid w:val="005C1897"/>
    <w:rsid w:val="005C7A60"/>
    <w:rsid w:val="005D4385"/>
    <w:rsid w:val="005E57A0"/>
    <w:rsid w:val="005E7249"/>
    <w:rsid w:val="005F59DD"/>
    <w:rsid w:val="006046A2"/>
    <w:rsid w:val="006078BC"/>
    <w:rsid w:val="00615852"/>
    <w:rsid w:val="00621A58"/>
    <w:rsid w:val="00622EE7"/>
    <w:rsid w:val="0063094E"/>
    <w:rsid w:val="00631D64"/>
    <w:rsid w:val="00641987"/>
    <w:rsid w:val="006436D1"/>
    <w:rsid w:val="00650179"/>
    <w:rsid w:val="006502F4"/>
    <w:rsid w:val="00652924"/>
    <w:rsid w:val="00653DB2"/>
    <w:rsid w:val="00685D67"/>
    <w:rsid w:val="006953A2"/>
    <w:rsid w:val="00697ED9"/>
    <w:rsid w:val="006A19EF"/>
    <w:rsid w:val="006A2D20"/>
    <w:rsid w:val="006B15C9"/>
    <w:rsid w:val="006C555A"/>
    <w:rsid w:val="006E1760"/>
    <w:rsid w:val="006F4559"/>
    <w:rsid w:val="006F6B4A"/>
    <w:rsid w:val="00712637"/>
    <w:rsid w:val="007137BD"/>
    <w:rsid w:val="0071516C"/>
    <w:rsid w:val="00726CFC"/>
    <w:rsid w:val="007418A7"/>
    <w:rsid w:val="00745CC2"/>
    <w:rsid w:val="00754AC8"/>
    <w:rsid w:val="0076311D"/>
    <w:rsid w:val="00786D10"/>
    <w:rsid w:val="00791FB6"/>
    <w:rsid w:val="00795F0B"/>
    <w:rsid w:val="007A186E"/>
    <w:rsid w:val="007A5ED3"/>
    <w:rsid w:val="007B7557"/>
    <w:rsid w:val="007D362F"/>
    <w:rsid w:val="00806EB4"/>
    <w:rsid w:val="00833933"/>
    <w:rsid w:val="008370C1"/>
    <w:rsid w:val="008416D9"/>
    <w:rsid w:val="00843680"/>
    <w:rsid w:val="00847399"/>
    <w:rsid w:val="00850DD7"/>
    <w:rsid w:val="00872672"/>
    <w:rsid w:val="00884AAB"/>
    <w:rsid w:val="00886020"/>
    <w:rsid w:val="008874F5"/>
    <w:rsid w:val="00891FDC"/>
    <w:rsid w:val="008958AC"/>
    <w:rsid w:val="008A0705"/>
    <w:rsid w:val="008A1893"/>
    <w:rsid w:val="008B500E"/>
    <w:rsid w:val="008B5C81"/>
    <w:rsid w:val="008C0470"/>
    <w:rsid w:val="008C7EB7"/>
    <w:rsid w:val="008D5574"/>
    <w:rsid w:val="008F6CDE"/>
    <w:rsid w:val="00900D1F"/>
    <w:rsid w:val="0090167D"/>
    <w:rsid w:val="009044AE"/>
    <w:rsid w:val="0090671F"/>
    <w:rsid w:val="00906FCD"/>
    <w:rsid w:val="00924851"/>
    <w:rsid w:val="00932AFB"/>
    <w:rsid w:val="0094723D"/>
    <w:rsid w:val="00950FBB"/>
    <w:rsid w:val="00951B6F"/>
    <w:rsid w:val="00960544"/>
    <w:rsid w:val="00962085"/>
    <w:rsid w:val="009718F7"/>
    <w:rsid w:val="00987AF1"/>
    <w:rsid w:val="00990131"/>
    <w:rsid w:val="009978DD"/>
    <w:rsid w:val="009A5E68"/>
    <w:rsid w:val="009B0958"/>
    <w:rsid w:val="009B119D"/>
    <w:rsid w:val="009C0BBE"/>
    <w:rsid w:val="009C3D2A"/>
    <w:rsid w:val="009D5EF8"/>
    <w:rsid w:val="009E728B"/>
    <w:rsid w:val="009F3121"/>
    <w:rsid w:val="009F5AC3"/>
    <w:rsid w:val="00A15269"/>
    <w:rsid w:val="00A168FF"/>
    <w:rsid w:val="00A17A7D"/>
    <w:rsid w:val="00A261EE"/>
    <w:rsid w:val="00A2680C"/>
    <w:rsid w:val="00A46D11"/>
    <w:rsid w:val="00A51AE7"/>
    <w:rsid w:val="00A5209F"/>
    <w:rsid w:val="00A56DB5"/>
    <w:rsid w:val="00A62DDB"/>
    <w:rsid w:val="00A63FF1"/>
    <w:rsid w:val="00A64F77"/>
    <w:rsid w:val="00A66F79"/>
    <w:rsid w:val="00A70F21"/>
    <w:rsid w:val="00A7560E"/>
    <w:rsid w:val="00A80AAB"/>
    <w:rsid w:val="00A96551"/>
    <w:rsid w:val="00AA1C57"/>
    <w:rsid w:val="00AA1EA9"/>
    <w:rsid w:val="00AA657D"/>
    <w:rsid w:val="00AB18BB"/>
    <w:rsid w:val="00AB4CE8"/>
    <w:rsid w:val="00AB6E9F"/>
    <w:rsid w:val="00AD05AE"/>
    <w:rsid w:val="00AD4D12"/>
    <w:rsid w:val="00AD6CFE"/>
    <w:rsid w:val="00AD7157"/>
    <w:rsid w:val="00AD79C2"/>
    <w:rsid w:val="00AF60C1"/>
    <w:rsid w:val="00B0021F"/>
    <w:rsid w:val="00B15772"/>
    <w:rsid w:val="00B22858"/>
    <w:rsid w:val="00B31CF4"/>
    <w:rsid w:val="00B33862"/>
    <w:rsid w:val="00B362A6"/>
    <w:rsid w:val="00B4635C"/>
    <w:rsid w:val="00B509AF"/>
    <w:rsid w:val="00B64741"/>
    <w:rsid w:val="00B7290E"/>
    <w:rsid w:val="00B73AC8"/>
    <w:rsid w:val="00B905F9"/>
    <w:rsid w:val="00BA6624"/>
    <w:rsid w:val="00BA7D5A"/>
    <w:rsid w:val="00BB0B82"/>
    <w:rsid w:val="00BB3FA5"/>
    <w:rsid w:val="00BB6A26"/>
    <w:rsid w:val="00BC75A1"/>
    <w:rsid w:val="00BD2146"/>
    <w:rsid w:val="00BD26C8"/>
    <w:rsid w:val="00BD2EBE"/>
    <w:rsid w:val="00BE42B6"/>
    <w:rsid w:val="00BE4C55"/>
    <w:rsid w:val="00BF4B89"/>
    <w:rsid w:val="00BF50C7"/>
    <w:rsid w:val="00C12D7C"/>
    <w:rsid w:val="00C15637"/>
    <w:rsid w:val="00C34BF9"/>
    <w:rsid w:val="00C34CEB"/>
    <w:rsid w:val="00C40655"/>
    <w:rsid w:val="00C4328A"/>
    <w:rsid w:val="00C45006"/>
    <w:rsid w:val="00C46C4E"/>
    <w:rsid w:val="00C537E6"/>
    <w:rsid w:val="00C55D19"/>
    <w:rsid w:val="00C567D6"/>
    <w:rsid w:val="00C62400"/>
    <w:rsid w:val="00C64E41"/>
    <w:rsid w:val="00C73084"/>
    <w:rsid w:val="00C73A97"/>
    <w:rsid w:val="00C7493E"/>
    <w:rsid w:val="00C93646"/>
    <w:rsid w:val="00C94914"/>
    <w:rsid w:val="00CA05C4"/>
    <w:rsid w:val="00CB1495"/>
    <w:rsid w:val="00CB5D61"/>
    <w:rsid w:val="00CD0131"/>
    <w:rsid w:val="00CD4C58"/>
    <w:rsid w:val="00CD50AD"/>
    <w:rsid w:val="00CF0FAE"/>
    <w:rsid w:val="00CF36D4"/>
    <w:rsid w:val="00D01399"/>
    <w:rsid w:val="00D02AAA"/>
    <w:rsid w:val="00D11FB7"/>
    <w:rsid w:val="00D1629C"/>
    <w:rsid w:val="00D2252D"/>
    <w:rsid w:val="00D267DE"/>
    <w:rsid w:val="00D26919"/>
    <w:rsid w:val="00D34196"/>
    <w:rsid w:val="00D407C4"/>
    <w:rsid w:val="00D570D8"/>
    <w:rsid w:val="00D57871"/>
    <w:rsid w:val="00D65027"/>
    <w:rsid w:val="00D7622E"/>
    <w:rsid w:val="00D934A4"/>
    <w:rsid w:val="00D96764"/>
    <w:rsid w:val="00DA4B79"/>
    <w:rsid w:val="00DA4FCD"/>
    <w:rsid w:val="00DC07BD"/>
    <w:rsid w:val="00DC08A3"/>
    <w:rsid w:val="00DC195F"/>
    <w:rsid w:val="00DD1589"/>
    <w:rsid w:val="00DD53EE"/>
    <w:rsid w:val="00DE7F43"/>
    <w:rsid w:val="00DF3D16"/>
    <w:rsid w:val="00DF5EFF"/>
    <w:rsid w:val="00E03955"/>
    <w:rsid w:val="00E13EF0"/>
    <w:rsid w:val="00E2535C"/>
    <w:rsid w:val="00E539A2"/>
    <w:rsid w:val="00E6310E"/>
    <w:rsid w:val="00E74AAA"/>
    <w:rsid w:val="00E759AA"/>
    <w:rsid w:val="00E76886"/>
    <w:rsid w:val="00E83032"/>
    <w:rsid w:val="00E8364D"/>
    <w:rsid w:val="00E87689"/>
    <w:rsid w:val="00E924AB"/>
    <w:rsid w:val="00E9287D"/>
    <w:rsid w:val="00E95FB3"/>
    <w:rsid w:val="00EA1815"/>
    <w:rsid w:val="00EC1F45"/>
    <w:rsid w:val="00ED051B"/>
    <w:rsid w:val="00ED1845"/>
    <w:rsid w:val="00F049A4"/>
    <w:rsid w:val="00F050E1"/>
    <w:rsid w:val="00F15821"/>
    <w:rsid w:val="00F201E8"/>
    <w:rsid w:val="00F231B9"/>
    <w:rsid w:val="00F23BD3"/>
    <w:rsid w:val="00F2645C"/>
    <w:rsid w:val="00F26D41"/>
    <w:rsid w:val="00F31C02"/>
    <w:rsid w:val="00F354E6"/>
    <w:rsid w:val="00F61431"/>
    <w:rsid w:val="00F7742F"/>
    <w:rsid w:val="00F86325"/>
    <w:rsid w:val="00F93854"/>
    <w:rsid w:val="00FA27F6"/>
    <w:rsid w:val="00FB01C8"/>
    <w:rsid w:val="00FC25E0"/>
    <w:rsid w:val="00FD6588"/>
    <w:rsid w:val="00FE6233"/>
    <w:rsid w:val="00FF7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475C7EC-000D-4B55-A2BA-7F897457A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1893"/>
    <w:rPr>
      <w:rFonts w:ascii="Arial" w:eastAsia="MS Mincho" w:hAnsi="Arial" w:cs="Arial"/>
      <w:sz w:val="24"/>
      <w:szCs w:val="24"/>
      <w:lang w:val="en-US" w:eastAsia="ja-JP"/>
    </w:rPr>
  </w:style>
  <w:style w:type="paragraph" w:styleId="10">
    <w:name w:val="heading 1"/>
    <w:aliases w:val="1,h1,Header 1"/>
    <w:basedOn w:val="a1"/>
    <w:next w:val="a1"/>
    <w:link w:val="11"/>
    <w:qFormat/>
    <w:rsid w:val="008A1893"/>
    <w:pPr>
      <w:keepNext/>
      <w:outlineLvl w:val="0"/>
    </w:pPr>
    <w:rPr>
      <w:b/>
      <w:bCs/>
      <w:color w:val="0000FF"/>
      <w:u w:val="single"/>
    </w:rPr>
  </w:style>
  <w:style w:type="paragraph" w:styleId="2">
    <w:name w:val="heading 2"/>
    <w:aliases w:val="h2,2,Header 2"/>
    <w:basedOn w:val="a1"/>
    <w:next w:val="a1"/>
    <w:link w:val="20"/>
    <w:uiPriority w:val="9"/>
    <w:qFormat/>
    <w:rsid w:val="008A1893"/>
    <w:pPr>
      <w:keepNext/>
      <w:numPr>
        <w:numId w:val="1"/>
      </w:numPr>
      <w:spacing w:before="240" w:after="60"/>
      <w:outlineLvl w:val="1"/>
    </w:pPr>
    <w:rPr>
      <w:b/>
      <w:bCs/>
      <w:i/>
      <w:iCs/>
      <w:u w:val="single"/>
    </w:rPr>
  </w:style>
  <w:style w:type="paragraph" w:styleId="30">
    <w:name w:val="heading 3"/>
    <w:basedOn w:val="a1"/>
    <w:next w:val="a1"/>
    <w:link w:val="32"/>
    <w:uiPriority w:val="9"/>
    <w:qFormat/>
    <w:rsid w:val="008A1893"/>
    <w:pPr>
      <w:keepNext/>
      <w:spacing w:before="240" w:after="60"/>
      <w:outlineLvl w:val="2"/>
    </w:pPr>
    <w:rPr>
      <w:b/>
      <w:bCs/>
      <w:u w:val="single"/>
    </w:rPr>
  </w:style>
  <w:style w:type="paragraph" w:styleId="40">
    <w:name w:val="heading 4"/>
    <w:basedOn w:val="a1"/>
    <w:next w:val="a1"/>
    <w:link w:val="41"/>
    <w:qFormat/>
    <w:rsid w:val="008A1893"/>
    <w:pPr>
      <w:keepNext/>
      <w:outlineLvl w:val="3"/>
    </w:pPr>
    <w:rPr>
      <w:b/>
      <w:bCs/>
      <w:caps/>
    </w:rPr>
  </w:style>
  <w:style w:type="paragraph" w:styleId="5">
    <w:name w:val="heading 5"/>
    <w:basedOn w:val="a1"/>
    <w:next w:val="a1"/>
    <w:link w:val="50"/>
    <w:qFormat/>
    <w:rsid w:val="008A1893"/>
    <w:pPr>
      <w:keepNext/>
      <w:outlineLvl w:val="4"/>
    </w:pPr>
    <w:rPr>
      <w:b/>
      <w:bCs/>
      <w:caps/>
      <w:sz w:val="26"/>
      <w:szCs w:val="26"/>
    </w:rPr>
  </w:style>
  <w:style w:type="paragraph" w:styleId="6">
    <w:name w:val="heading 6"/>
    <w:basedOn w:val="a1"/>
    <w:next w:val="a1"/>
    <w:link w:val="60"/>
    <w:qFormat/>
    <w:rsid w:val="008A1893"/>
    <w:pPr>
      <w:keepNext/>
      <w:outlineLvl w:val="5"/>
    </w:pPr>
    <w:rPr>
      <w:u w:val="single"/>
    </w:rPr>
  </w:style>
  <w:style w:type="paragraph" w:styleId="7">
    <w:name w:val="heading 7"/>
    <w:basedOn w:val="a1"/>
    <w:next w:val="a1"/>
    <w:link w:val="70"/>
    <w:qFormat/>
    <w:rsid w:val="008A1893"/>
    <w:pPr>
      <w:keepNext/>
      <w:jc w:val="center"/>
      <w:outlineLvl w:val="6"/>
    </w:pPr>
    <w:rPr>
      <w:b/>
      <w:bCs/>
      <w:sz w:val="28"/>
      <w:szCs w:val="28"/>
    </w:rPr>
  </w:style>
  <w:style w:type="paragraph" w:styleId="8">
    <w:name w:val="heading 8"/>
    <w:basedOn w:val="a1"/>
    <w:next w:val="a1"/>
    <w:link w:val="80"/>
    <w:qFormat/>
    <w:rsid w:val="008A1893"/>
    <w:pPr>
      <w:keepNext/>
      <w:jc w:val="center"/>
      <w:outlineLvl w:val="7"/>
    </w:pPr>
    <w:rPr>
      <w:b/>
      <w:bCs/>
      <w:caps/>
      <w:color w:val="0000FF"/>
      <w:lang w:val="ru-RU"/>
    </w:rPr>
  </w:style>
  <w:style w:type="paragraph" w:styleId="9">
    <w:name w:val="heading 9"/>
    <w:basedOn w:val="a1"/>
    <w:next w:val="a1"/>
    <w:link w:val="90"/>
    <w:qFormat/>
    <w:rsid w:val="008A1893"/>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jc w:val="center"/>
      <w:outlineLvl w:val="8"/>
    </w:pPr>
    <w:rPr>
      <w:rFonts w:ascii="Times New Roman" w:hAnsi="Times New Roman" w:cs="Times New Roman"/>
      <w:b/>
      <w:bCs/>
      <w:sz w:val="32"/>
      <w:szCs w:val="32"/>
      <w:lang w:val="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1 Знак,h1 Знак,Header 1 Знак"/>
    <w:link w:val="10"/>
    <w:locked/>
    <w:rsid w:val="008A1893"/>
    <w:rPr>
      <w:rFonts w:ascii="Arial" w:eastAsia="MS Mincho" w:hAnsi="Arial" w:cs="Arial"/>
      <w:b/>
      <w:bCs/>
      <w:color w:val="0000FF"/>
      <w:sz w:val="24"/>
      <w:szCs w:val="24"/>
      <w:u w:val="single"/>
      <w:lang w:val="en-US" w:eastAsia="ja-JP" w:bidi="ar-SA"/>
    </w:rPr>
  </w:style>
  <w:style w:type="character" w:customStyle="1" w:styleId="20">
    <w:name w:val="Заголовок 2 Знак"/>
    <w:aliases w:val="h2 Знак,2 Знак,Header 2 Знак"/>
    <w:link w:val="2"/>
    <w:uiPriority w:val="9"/>
    <w:locked/>
    <w:rsid w:val="008A1893"/>
    <w:rPr>
      <w:rFonts w:ascii="Arial" w:eastAsia="MS Mincho" w:hAnsi="Arial" w:cs="Arial"/>
      <w:b/>
      <w:bCs/>
      <w:i/>
      <w:iCs/>
      <w:sz w:val="24"/>
      <w:szCs w:val="24"/>
      <w:u w:val="single"/>
      <w:lang w:val="en-US" w:eastAsia="ja-JP"/>
    </w:rPr>
  </w:style>
  <w:style w:type="character" w:customStyle="1" w:styleId="32">
    <w:name w:val="Заголовок 3 Знак"/>
    <w:link w:val="30"/>
    <w:uiPriority w:val="9"/>
    <w:semiHidden/>
    <w:locked/>
    <w:rsid w:val="008A1893"/>
    <w:rPr>
      <w:rFonts w:ascii="Arial" w:eastAsia="MS Mincho" w:hAnsi="Arial" w:cs="Arial"/>
      <w:b/>
      <w:bCs/>
      <w:sz w:val="24"/>
      <w:szCs w:val="24"/>
      <w:u w:val="single"/>
      <w:lang w:val="en-US" w:eastAsia="ja-JP" w:bidi="ar-SA"/>
    </w:rPr>
  </w:style>
  <w:style w:type="character" w:customStyle="1" w:styleId="41">
    <w:name w:val="Заголовок 4 Знак"/>
    <w:link w:val="40"/>
    <w:semiHidden/>
    <w:locked/>
    <w:rsid w:val="008A1893"/>
    <w:rPr>
      <w:rFonts w:ascii="Arial" w:eastAsia="MS Mincho" w:hAnsi="Arial" w:cs="Arial"/>
      <w:b/>
      <w:bCs/>
      <w:caps/>
      <w:sz w:val="24"/>
      <w:szCs w:val="24"/>
      <w:lang w:val="en-US" w:eastAsia="ja-JP" w:bidi="ar-SA"/>
    </w:rPr>
  </w:style>
  <w:style w:type="character" w:customStyle="1" w:styleId="50">
    <w:name w:val="Заголовок 5 Знак"/>
    <w:link w:val="5"/>
    <w:semiHidden/>
    <w:locked/>
    <w:rsid w:val="008A1893"/>
    <w:rPr>
      <w:rFonts w:ascii="Arial" w:eastAsia="MS Mincho" w:hAnsi="Arial" w:cs="Arial"/>
      <w:b/>
      <w:bCs/>
      <w:caps/>
      <w:sz w:val="26"/>
      <w:szCs w:val="26"/>
      <w:lang w:val="en-US" w:eastAsia="ja-JP" w:bidi="ar-SA"/>
    </w:rPr>
  </w:style>
  <w:style w:type="character" w:customStyle="1" w:styleId="60">
    <w:name w:val="Заголовок 6 Знак"/>
    <w:link w:val="6"/>
    <w:semiHidden/>
    <w:locked/>
    <w:rsid w:val="008A1893"/>
    <w:rPr>
      <w:rFonts w:ascii="Arial" w:eastAsia="MS Mincho" w:hAnsi="Arial" w:cs="Arial"/>
      <w:sz w:val="24"/>
      <w:szCs w:val="24"/>
      <w:u w:val="single"/>
      <w:lang w:val="en-US" w:eastAsia="ja-JP" w:bidi="ar-SA"/>
    </w:rPr>
  </w:style>
  <w:style w:type="character" w:customStyle="1" w:styleId="70">
    <w:name w:val="Заголовок 7 Знак"/>
    <w:link w:val="7"/>
    <w:semiHidden/>
    <w:locked/>
    <w:rsid w:val="008A1893"/>
    <w:rPr>
      <w:rFonts w:ascii="Arial" w:eastAsia="MS Mincho" w:hAnsi="Arial" w:cs="Arial"/>
      <w:b/>
      <w:bCs/>
      <w:sz w:val="28"/>
      <w:szCs w:val="28"/>
      <w:lang w:val="en-US" w:eastAsia="ja-JP" w:bidi="ar-SA"/>
    </w:rPr>
  </w:style>
  <w:style w:type="character" w:customStyle="1" w:styleId="80">
    <w:name w:val="Заголовок 8 Знак"/>
    <w:link w:val="8"/>
    <w:locked/>
    <w:rsid w:val="008A1893"/>
    <w:rPr>
      <w:rFonts w:ascii="Arial" w:eastAsia="MS Mincho" w:hAnsi="Arial" w:cs="Arial"/>
      <w:b/>
      <w:bCs/>
      <w:caps/>
      <w:color w:val="0000FF"/>
      <w:sz w:val="24"/>
      <w:szCs w:val="24"/>
      <w:lang w:val="ru-RU" w:eastAsia="ja-JP" w:bidi="ar-SA"/>
    </w:rPr>
  </w:style>
  <w:style w:type="character" w:customStyle="1" w:styleId="90">
    <w:name w:val="Заголовок 9 Знак"/>
    <w:link w:val="9"/>
    <w:semiHidden/>
    <w:locked/>
    <w:rsid w:val="008A1893"/>
    <w:rPr>
      <w:rFonts w:eastAsia="MS Mincho" w:cs="Times New Roman"/>
      <w:b/>
      <w:bCs/>
      <w:sz w:val="32"/>
      <w:szCs w:val="32"/>
      <w:lang w:val="ru-RU" w:eastAsia="ja-JP" w:bidi="ar-SA"/>
    </w:rPr>
  </w:style>
  <w:style w:type="paragraph" w:styleId="a5">
    <w:name w:val="header"/>
    <w:basedOn w:val="a1"/>
    <w:link w:val="a6"/>
    <w:rsid w:val="008A1893"/>
    <w:pPr>
      <w:tabs>
        <w:tab w:val="center" w:pos="4320"/>
        <w:tab w:val="right" w:pos="8640"/>
      </w:tabs>
    </w:pPr>
  </w:style>
  <w:style w:type="character" w:customStyle="1" w:styleId="a6">
    <w:name w:val="Верхний колонтитул Знак"/>
    <w:link w:val="a5"/>
    <w:locked/>
    <w:rsid w:val="008A1893"/>
    <w:rPr>
      <w:rFonts w:ascii="Arial" w:eastAsia="MS Mincho" w:hAnsi="Arial" w:cs="Arial"/>
      <w:sz w:val="24"/>
      <w:szCs w:val="24"/>
      <w:lang w:val="en-US" w:eastAsia="ja-JP" w:bidi="ar-SA"/>
    </w:rPr>
  </w:style>
  <w:style w:type="paragraph" w:customStyle="1" w:styleId="a7">
    <w:name w:val="Стиль"/>
    <w:basedOn w:val="a1"/>
    <w:rsid w:val="008A1893"/>
    <w:pPr>
      <w:widowControl w:val="0"/>
      <w:adjustRightInd w:val="0"/>
      <w:spacing w:after="160" w:line="240" w:lineRule="exact"/>
      <w:jc w:val="right"/>
    </w:pPr>
    <w:rPr>
      <w:sz w:val="20"/>
      <w:szCs w:val="20"/>
      <w:lang w:val="en-GB" w:eastAsia="en-US"/>
    </w:rPr>
  </w:style>
  <w:style w:type="paragraph" w:styleId="a8">
    <w:name w:val="Balloon Text"/>
    <w:basedOn w:val="a1"/>
    <w:link w:val="a9"/>
    <w:uiPriority w:val="99"/>
    <w:semiHidden/>
    <w:rsid w:val="008A1893"/>
    <w:rPr>
      <w:rFonts w:ascii="Tahoma" w:hAnsi="Tahoma" w:cs="Tahoma"/>
      <w:sz w:val="16"/>
      <w:szCs w:val="16"/>
    </w:rPr>
  </w:style>
  <w:style w:type="character" w:customStyle="1" w:styleId="a9">
    <w:name w:val="Текст выноски Знак"/>
    <w:link w:val="a8"/>
    <w:uiPriority w:val="99"/>
    <w:semiHidden/>
    <w:locked/>
    <w:rsid w:val="008A1893"/>
    <w:rPr>
      <w:rFonts w:ascii="Tahoma" w:eastAsia="MS Mincho" w:hAnsi="Tahoma" w:cs="Tahoma"/>
      <w:sz w:val="16"/>
      <w:szCs w:val="16"/>
      <w:lang w:val="en-US" w:eastAsia="ja-JP" w:bidi="ar-SA"/>
    </w:rPr>
  </w:style>
  <w:style w:type="paragraph" w:customStyle="1" w:styleId="StyleTimesNewRoman11ptAfter6pt">
    <w:name w:val="Style Times New Roman 11 pt After:  6 pt"/>
    <w:basedOn w:val="a1"/>
    <w:rsid w:val="008A1893"/>
    <w:pPr>
      <w:spacing w:after="120"/>
    </w:pPr>
    <w:rPr>
      <w:rFonts w:ascii="Times New Roman" w:hAnsi="Times New Roman" w:cs="Times New Roman"/>
      <w:sz w:val="22"/>
      <w:szCs w:val="22"/>
    </w:rPr>
  </w:style>
  <w:style w:type="paragraph" w:styleId="aa">
    <w:name w:val="footer"/>
    <w:basedOn w:val="a1"/>
    <w:link w:val="ab"/>
    <w:uiPriority w:val="99"/>
    <w:rsid w:val="008A1893"/>
    <w:pPr>
      <w:tabs>
        <w:tab w:val="center" w:pos="4320"/>
        <w:tab w:val="right" w:pos="8640"/>
      </w:tabs>
    </w:pPr>
  </w:style>
  <w:style w:type="character" w:customStyle="1" w:styleId="ab">
    <w:name w:val="Нижний колонтитул Знак"/>
    <w:link w:val="aa"/>
    <w:uiPriority w:val="99"/>
    <w:locked/>
    <w:rsid w:val="008A1893"/>
    <w:rPr>
      <w:rFonts w:ascii="Arial" w:eastAsia="MS Mincho" w:hAnsi="Arial" w:cs="Arial"/>
      <w:sz w:val="24"/>
      <w:szCs w:val="24"/>
      <w:lang w:val="en-US" w:eastAsia="ja-JP" w:bidi="ar-SA"/>
    </w:rPr>
  </w:style>
  <w:style w:type="paragraph" w:styleId="ac">
    <w:name w:val="Body Text"/>
    <w:aliases w:val="L1 Body Text"/>
    <w:basedOn w:val="a1"/>
    <w:link w:val="ad"/>
    <w:rsid w:val="008A1893"/>
    <w:rPr>
      <w:color w:val="0000FF"/>
    </w:rPr>
  </w:style>
  <w:style w:type="character" w:customStyle="1" w:styleId="ad">
    <w:name w:val="Основной текст Знак"/>
    <w:aliases w:val="L1 Body Text Знак"/>
    <w:link w:val="ac"/>
    <w:semiHidden/>
    <w:locked/>
    <w:rsid w:val="008A1893"/>
    <w:rPr>
      <w:rFonts w:ascii="Arial" w:eastAsia="MS Mincho" w:hAnsi="Arial" w:cs="Arial"/>
      <w:color w:val="0000FF"/>
      <w:sz w:val="24"/>
      <w:szCs w:val="24"/>
      <w:lang w:val="en-US" w:eastAsia="ja-JP" w:bidi="ar-SA"/>
    </w:rPr>
  </w:style>
  <w:style w:type="paragraph" w:styleId="21">
    <w:name w:val="Body Text 2"/>
    <w:basedOn w:val="a1"/>
    <w:link w:val="22"/>
    <w:rsid w:val="008A1893"/>
    <w:rPr>
      <w:sz w:val="18"/>
      <w:szCs w:val="18"/>
    </w:rPr>
  </w:style>
  <w:style w:type="character" w:customStyle="1" w:styleId="22">
    <w:name w:val="Основной текст 2 Знак"/>
    <w:link w:val="21"/>
    <w:semiHidden/>
    <w:locked/>
    <w:rsid w:val="008A1893"/>
    <w:rPr>
      <w:rFonts w:ascii="Arial" w:eastAsia="MS Mincho" w:hAnsi="Arial" w:cs="Arial"/>
      <w:sz w:val="18"/>
      <w:szCs w:val="18"/>
      <w:lang w:val="en-US" w:eastAsia="ja-JP" w:bidi="ar-SA"/>
    </w:rPr>
  </w:style>
  <w:style w:type="paragraph" w:customStyle="1" w:styleId="ae">
    <w:name w:val="Îáû÷íûé"/>
    <w:rsid w:val="008A1893"/>
    <w:rPr>
      <w:rFonts w:ascii="Arial" w:eastAsia="MS Mincho" w:hAnsi="Arial" w:cs="Arial"/>
      <w:sz w:val="24"/>
      <w:szCs w:val="24"/>
      <w:lang w:val="en-US" w:eastAsia="ja-JP"/>
    </w:rPr>
  </w:style>
  <w:style w:type="paragraph" w:customStyle="1" w:styleId="Heading11">
    <w:name w:val="Heading 11"/>
    <w:basedOn w:val="a1"/>
    <w:next w:val="a1"/>
    <w:rsid w:val="008A1893"/>
    <w:pPr>
      <w:keepNext/>
      <w:widowControl w:val="0"/>
      <w:spacing w:before="240" w:after="120" w:line="360" w:lineRule="auto"/>
      <w:jc w:val="both"/>
    </w:pPr>
    <w:rPr>
      <w:rFonts w:ascii="Times New Roman" w:eastAsia="?l?r ??’c" w:hAnsi="Times New Roman" w:cs="Times New Roman"/>
      <w:b/>
      <w:bCs/>
      <w:kern w:val="28"/>
      <w:sz w:val="22"/>
      <w:szCs w:val="22"/>
    </w:rPr>
  </w:style>
  <w:style w:type="paragraph" w:styleId="33">
    <w:name w:val="Body Text 3"/>
    <w:basedOn w:val="a1"/>
    <w:link w:val="34"/>
    <w:rsid w:val="008A1893"/>
    <w:rPr>
      <w:color w:val="FF0000"/>
      <w:lang w:val="ru-RU"/>
    </w:rPr>
  </w:style>
  <w:style w:type="character" w:customStyle="1" w:styleId="34">
    <w:name w:val="Основной текст 3 Знак"/>
    <w:link w:val="33"/>
    <w:semiHidden/>
    <w:locked/>
    <w:rsid w:val="008A1893"/>
    <w:rPr>
      <w:rFonts w:ascii="Arial" w:eastAsia="MS Mincho" w:hAnsi="Arial" w:cs="Arial"/>
      <w:color w:val="FF0000"/>
      <w:sz w:val="24"/>
      <w:szCs w:val="24"/>
      <w:lang w:val="ru-RU" w:eastAsia="ja-JP" w:bidi="ar-SA"/>
    </w:rPr>
  </w:style>
  <w:style w:type="paragraph" w:customStyle="1" w:styleId="af">
    <w:name w:val="Îñíîâíîé òåêñò ñ îòñòóïîì"/>
    <w:basedOn w:val="ae"/>
    <w:rsid w:val="008A1893"/>
    <w:pPr>
      <w:widowControl w:val="0"/>
      <w:spacing w:after="240"/>
      <w:ind w:firstLine="720"/>
      <w:jc w:val="both"/>
    </w:pPr>
    <w:rPr>
      <w:rFonts w:ascii="Times New Roman" w:hAnsi="Times New Roman" w:cs="Times New Roman"/>
      <w:lang w:val="ru-RU"/>
    </w:rPr>
  </w:style>
  <w:style w:type="paragraph" w:customStyle="1" w:styleId="CCLegal1">
    <w:name w:val="CC Legal 1"/>
    <w:rsid w:val="008A1893"/>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styleId="af0">
    <w:name w:val="Body Text Indent"/>
    <w:basedOn w:val="a1"/>
    <w:link w:val="af1"/>
    <w:rsid w:val="008A1893"/>
    <w:pPr>
      <w:widowControl w:val="0"/>
      <w:ind w:left="426" w:hanging="426"/>
      <w:jc w:val="both"/>
    </w:pPr>
    <w:rPr>
      <w:rFonts w:ascii="Times New Roman" w:hAnsi="Times New Roman" w:cs="Times New Roman"/>
      <w:lang w:val="ru-RU"/>
    </w:rPr>
  </w:style>
  <w:style w:type="character" w:customStyle="1" w:styleId="af1">
    <w:name w:val="Основной текст с отступом Знак"/>
    <w:link w:val="af0"/>
    <w:semiHidden/>
    <w:locked/>
    <w:rsid w:val="008A1893"/>
    <w:rPr>
      <w:rFonts w:eastAsia="MS Mincho" w:cs="Times New Roman"/>
      <w:sz w:val="24"/>
      <w:szCs w:val="24"/>
      <w:lang w:val="ru-RU" w:eastAsia="ja-JP" w:bidi="ar-SA"/>
    </w:rPr>
  </w:style>
  <w:style w:type="paragraph" w:styleId="23">
    <w:name w:val="Body Text Indent 2"/>
    <w:basedOn w:val="a1"/>
    <w:link w:val="24"/>
    <w:rsid w:val="008A1893"/>
    <w:pPr>
      <w:widowControl w:val="0"/>
      <w:ind w:left="567" w:hanging="567"/>
      <w:jc w:val="both"/>
    </w:pPr>
    <w:rPr>
      <w:rFonts w:ascii="Times New Roman" w:hAnsi="Times New Roman" w:cs="Times New Roman"/>
      <w:lang w:val="ru-RU"/>
    </w:rPr>
  </w:style>
  <w:style w:type="character" w:customStyle="1" w:styleId="24">
    <w:name w:val="Основной текст с отступом 2 Знак"/>
    <w:link w:val="23"/>
    <w:semiHidden/>
    <w:locked/>
    <w:rsid w:val="008A1893"/>
    <w:rPr>
      <w:rFonts w:eastAsia="MS Mincho" w:cs="Times New Roman"/>
      <w:sz w:val="24"/>
      <w:szCs w:val="24"/>
      <w:lang w:val="ru-RU" w:eastAsia="ja-JP" w:bidi="ar-SA"/>
    </w:rPr>
  </w:style>
  <w:style w:type="paragraph" w:styleId="35">
    <w:name w:val="Body Text Indent 3"/>
    <w:basedOn w:val="a1"/>
    <w:link w:val="36"/>
    <w:rsid w:val="008A1893"/>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rPr>
      <w:rFonts w:ascii="Times New Roman" w:hAnsi="Times New Roman" w:cs="Times New Roman"/>
      <w:lang w:val="ru-RU"/>
    </w:rPr>
  </w:style>
  <w:style w:type="character" w:customStyle="1" w:styleId="36">
    <w:name w:val="Основной текст с отступом 3 Знак"/>
    <w:link w:val="35"/>
    <w:semiHidden/>
    <w:locked/>
    <w:rsid w:val="008A1893"/>
    <w:rPr>
      <w:rFonts w:eastAsia="MS Mincho" w:cs="Times New Roman"/>
      <w:sz w:val="24"/>
      <w:szCs w:val="24"/>
      <w:lang w:val="ru-RU" w:eastAsia="ja-JP" w:bidi="ar-SA"/>
    </w:rPr>
  </w:style>
  <w:style w:type="paragraph" w:customStyle="1" w:styleId="CCLegal2">
    <w:name w:val="CC Legal 2"/>
    <w:rsid w:val="008A1893"/>
    <w:pPr>
      <w:tabs>
        <w:tab w:val="left" w:pos="-720"/>
      </w:tabs>
      <w:suppressAutoHyphens/>
      <w:overflowPunct w:val="0"/>
      <w:autoSpaceDE w:val="0"/>
      <w:autoSpaceDN w:val="0"/>
      <w:adjustRightInd w:val="0"/>
      <w:textAlignment w:val="baseline"/>
    </w:pPr>
    <w:rPr>
      <w:rFonts w:eastAsia="Mincho"/>
      <w:sz w:val="22"/>
      <w:szCs w:val="22"/>
      <w:lang w:val="en-US" w:eastAsia="ja-JP"/>
    </w:rPr>
  </w:style>
  <w:style w:type="character" w:styleId="af2">
    <w:name w:val="page number"/>
    <w:rsid w:val="008A1893"/>
    <w:rPr>
      <w:rFonts w:cs="Times New Roman"/>
    </w:rPr>
  </w:style>
  <w:style w:type="paragraph" w:customStyle="1" w:styleId="ListAlpha2">
    <w:name w:val="List Alpha 2"/>
    <w:basedOn w:val="a1"/>
    <w:next w:val="21"/>
    <w:rsid w:val="008A1893"/>
    <w:pPr>
      <w:tabs>
        <w:tab w:val="left" w:pos="50"/>
      </w:tabs>
      <w:spacing w:after="200" w:line="288" w:lineRule="auto"/>
      <w:jc w:val="both"/>
    </w:pPr>
    <w:rPr>
      <w:rFonts w:ascii="Times New Roman" w:hAnsi="Times New Roman" w:cs="Times New Roman"/>
      <w:sz w:val="22"/>
      <w:szCs w:val="22"/>
      <w:lang w:val="en-GB" w:eastAsia="zh-CN"/>
    </w:rPr>
  </w:style>
  <w:style w:type="paragraph" w:customStyle="1" w:styleId="Norm">
    <w:name w:val="Norm"/>
    <w:basedOn w:val="a1"/>
    <w:rsid w:val="008A1893"/>
    <w:pPr>
      <w:widowControl w:val="0"/>
      <w:spacing w:before="240"/>
      <w:jc w:val="both"/>
    </w:pPr>
    <w:rPr>
      <w:rFonts w:ascii="NTHelvetica/Cyrillic" w:hAnsi="NTHelvetica/Cyrillic" w:cs="NTHelvetica/Cyrillic"/>
      <w:sz w:val="22"/>
      <w:szCs w:val="22"/>
      <w:lang w:val="en-GB" w:eastAsia="zh-CN"/>
    </w:rPr>
  </w:style>
  <w:style w:type="paragraph" w:styleId="af3">
    <w:name w:val="Normal (Web)"/>
    <w:basedOn w:val="a1"/>
    <w:rsid w:val="008A1893"/>
    <w:pPr>
      <w:spacing w:before="100" w:after="100"/>
    </w:pPr>
    <w:rPr>
      <w:rFonts w:ascii="Arial Unicode MS" w:hAnsi="Arial Unicode MS" w:cs="Arial Unicode MS"/>
      <w:lang w:val="ru-RU"/>
    </w:rPr>
  </w:style>
  <w:style w:type="paragraph" w:customStyle="1" w:styleId="ListAlpha1">
    <w:name w:val="List Alpha 1"/>
    <w:basedOn w:val="a1"/>
    <w:next w:val="ac"/>
    <w:rsid w:val="008A1893"/>
    <w:pPr>
      <w:numPr>
        <w:ilvl w:val="2"/>
        <w:numId w:val="2"/>
      </w:numPr>
      <w:tabs>
        <w:tab w:val="left" w:pos="22"/>
      </w:tabs>
      <w:spacing w:after="200" w:line="288" w:lineRule="auto"/>
      <w:jc w:val="both"/>
    </w:pPr>
    <w:rPr>
      <w:rFonts w:ascii="Times New Roman" w:hAnsi="Times New Roman" w:cs="Times New Roman"/>
      <w:sz w:val="22"/>
      <w:szCs w:val="22"/>
      <w:lang w:val="en-GB" w:eastAsia="zh-CN"/>
    </w:rPr>
  </w:style>
  <w:style w:type="paragraph" w:styleId="af4">
    <w:name w:val="Block Text"/>
    <w:basedOn w:val="a1"/>
    <w:rsid w:val="008A1893"/>
    <w:pPr>
      <w:spacing w:after="120" w:line="312" w:lineRule="auto"/>
      <w:ind w:left="-425" w:right="-108"/>
      <w:jc w:val="both"/>
    </w:pPr>
    <w:rPr>
      <w:rFonts w:ascii="Times New Roman" w:hAnsi="Times New Roman" w:cs="Times New Roman"/>
      <w:color w:val="000000"/>
      <w:sz w:val="22"/>
      <w:szCs w:val="22"/>
      <w:lang w:val="ru-RU" w:eastAsia="zh-CN"/>
    </w:rPr>
  </w:style>
  <w:style w:type="paragraph" w:styleId="af5">
    <w:name w:val="macro"/>
    <w:link w:val="af6"/>
    <w:semiHidden/>
    <w:rsid w:val="008A1893"/>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MS Mincho" w:hAnsi="SchoolBook" w:cs="SchoolBook"/>
      <w:lang w:eastAsia="en-US"/>
    </w:rPr>
  </w:style>
  <w:style w:type="character" w:customStyle="1" w:styleId="af6">
    <w:name w:val="Текст макроса Знак"/>
    <w:link w:val="af5"/>
    <w:semiHidden/>
    <w:locked/>
    <w:rsid w:val="008A1893"/>
    <w:rPr>
      <w:rFonts w:ascii="SchoolBook" w:eastAsia="MS Mincho" w:hAnsi="SchoolBook" w:cs="SchoolBook"/>
      <w:lang w:val="ru-RU" w:eastAsia="en-US" w:bidi="ar-SA"/>
    </w:rPr>
  </w:style>
  <w:style w:type="character" w:styleId="af7">
    <w:name w:val="Hyperlink"/>
    <w:uiPriority w:val="99"/>
    <w:rsid w:val="008A1893"/>
    <w:rPr>
      <w:rFonts w:cs="Times New Roman"/>
      <w:color w:val="0000FF"/>
      <w:u w:val="single"/>
    </w:rPr>
  </w:style>
  <w:style w:type="paragraph" w:styleId="a">
    <w:name w:val="List Bullet"/>
    <w:basedOn w:val="a1"/>
    <w:autoRedefine/>
    <w:rsid w:val="008A1893"/>
    <w:pPr>
      <w:numPr>
        <w:numId w:val="3"/>
      </w:numPr>
    </w:pPr>
  </w:style>
  <w:style w:type="character" w:styleId="af8">
    <w:name w:val="FollowedHyperlink"/>
    <w:rsid w:val="008A1893"/>
    <w:rPr>
      <w:rFonts w:cs="Times New Roman"/>
      <w:color w:val="800080"/>
      <w:u w:val="single"/>
    </w:rPr>
  </w:style>
  <w:style w:type="paragraph" w:customStyle="1" w:styleId="12">
    <w:name w:val="Обычный1"/>
    <w:rsid w:val="008A1893"/>
    <w:rPr>
      <w:rFonts w:eastAsia="MS Mincho"/>
      <w:lang w:eastAsia="en-US"/>
    </w:rPr>
  </w:style>
  <w:style w:type="character" w:styleId="af9">
    <w:name w:val="Strong"/>
    <w:qFormat/>
    <w:rsid w:val="008A1893"/>
    <w:rPr>
      <w:rFonts w:cs="Times New Roman"/>
      <w:b/>
      <w:bCs/>
    </w:rPr>
  </w:style>
  <w:style w:type="character" w:styleId="afa">
    <w:name w:val="annotation reference"/>
    <w:semiHidden/>
    <w:rsid w:val="008A1893"/>
    <w:rPr>
      <w:rFonts w:cs="Times New Roman"/>
      <w:sz w:val="16"/>
      <w:szCs w:val="16"/>
    </w:rPr>
  </w:style>
  <w:style w:type="paragraph" w:styleId="afb">
    <w:name w:val="annotation text"/>
    <w:basedOn w:val="a1"/>
    <w:link w:val="afc"/>
    <w:uiPriority w:val="99"/>
    <w:rsid w:val="008A1893"/>
    <w:rPr>
      <w:sz w:val="20"/>
      <w:szCs w:val="20"/>
    </w:rPr>
  </w:style>
  <w:style w:type="character" w:customStyle="1" w:styleId="afc">
    <w:name w:val="Текст примечания Знак"/>
    <w:link w:val="afb"/>
    <w:uiPriority w:val="99"/>
    <w:locked/>
    <w:rsid w:val="008A1893"/>
    <w:rPr>
      <w:rFonts w:ascii="Arial" w:eastAsia="MS Mincho" w:hAnsi="Arial" w:cs="Arial"/>
      <w:lang w:val="en-US" w:eastAsia="ja-JP" w:bidi="ar-SA"/>
    </w:rPr>
  </w:style>
  <w:style w:type="paragraph" w:styleId="afd">
    <w:name w:val="annotation subject"/>
    <w:basedOn w:val="afb"/>
    <w:next w:val="afb"/>
    <w:link w:val="afe"/>
    <w:uiPriority w:val="99"/>
    <w:semiHidden/>
    <w:rsid w:val="008A1893"/>
    <w:rPr>
      <w:b/>
      <w:bCs/>
    </w:rPr>
  </w:style>
  <w:style w:type="character" w:customStyle="1" w:styleId="afe">
    <w:name w:val="Тема примечания Знак"/>
    <w:link w:val="afd"/>
    <w:uiPriority w:val="99"/>
    <w:semiHidden/>
    <w:locked/>
    <w:rsid w:val="008A1893"/>
    <w:rPr>
      <w:rFonts w:ascii="Arial" w:eastAsia="MS Mincho" w:hAnsi="Arial" w:cs="Arial"/>
      <w:b/>
      <w:bCs/>
      <w:lang w:val="en-US" w:eastAsia="ja-JP" w:bidi="ar-SA"/>
    </w:rPr>
  </w:style>
  <w:style w:type="paragraph" w:styleId="aff">
    <w:name w:val="Document Map"/>
    <w:basedOn w:val="a1"/>
    <w:link w:val="aff0"/>
    <w:semiHidden/>
    <w:rsid w:val="008A1893"/>
    <w:pPr>
      <w:shd w:val="clear" w:color="auto" w:fill="000080"/>
    </w:pPr>
    <w:rPr>
      <w:rFonts w:ascii="Tahoma" w:hAnsi="Tahoma" w:cs="Tahoma"/>
      <w:sz w:val="20"/>
      <w:szCs w:val="20"/>
    </w:rPr>
  </w:style>
  <w:style w:type="character" w:customStyle="1" w:styleId="aff0">
    <w:name w:val="Схема документа Знак"/>
    <w:link w:val="aff"/>
    <w:semiHidden/>
    <w:locked/>
    <w:rsid w:val="008A1893"/>
    <w:rPr>
      <w:rFonts w:ascii="Tahoma" w:eastAsia="MS Mincho" w:hAnsi="Tahoma" w:cs="Tahoma"/>
      <w:lang w:val="en-US" w:eastAsia="ja-JP" w:bidi="ar-SA"/>
    </w:rPr>
  </w:style>
  <w:style w:type="paragraph" w:customStyle="1" w:styleId="CharCharCharCharCharChar">
    <w:name w:val="Знак Знак Char Char Знак Знак Char Char Знак Знак Char Char"/>
    <w:basedOn w:val="aff"/>
    <w:autoRedefine/>
    <w:rsid w:val="008A1893"/>
    <w:pPr>
      <w:widowControl w:val="0"/>
      <w:adjustRightInd w:val="0"/>
      <w:spacing w:line="436" w:lineRule="exact"/>
      <w:ind w:left="357"/>
      <w:outlineLvl w:val="3"/>
    </w:pPr>
    <w:rPr>
      <w:rFonts w:eastAsia="SimSun"/>
      <w:b/>
      <w:bCs/>
      <w:kern w:val="2"/>
      <w:sz w:val="24"/>
      <w:szCs w:val="24"/>
      <w:lang w:eastAsia="zh-CN"/>
    </w:rPr>
  </w:style>
  <w:style w:type="table" w:styleId="aff1">
    <w:name w:val="Table Grid"/>
    <w:basedOn w:val="a3"/>
    <w:uiPriority w:val="59"/>
    <w:locked/>
    <w:rsid w:val="00436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Plain Text"/>
    <w:aliases w:val="Знак"/>
    <w:basedOn w:val="a1"/>
    <w:link w:val="aff3"/>
    <w:locked/>
    <w:rsid w:val="00641987"/>
    <w:pPr>
      <w:widowControl w:val="0"/>
    </w:pPr>
    <w:rPr>
      <w:rFonts w:ascii="Courier New" w:eastAsia="Times New Roman" w:hAnsi="Courier New" w:cs="Times New Roman"/>
      <w:sz w:val="20"/>
      <w:szCs w:val="20"/>
      <w:lang w:val="ru-RU" w:eastAsia="ru-RU"/>
    </w:rPr>
  </w:style>
  <w:style w:type="character" w:customStyle="1" w:styleId="aff3">
    <w:name w:val="Текст Знак"/>
    <w:aliases w:val="Знак Знак"/>
    <w:link w:val="aff2"/>
    <w:locked/>
    <w:rsid w:val="002277CF"/>
    <w:rPr>
      <w:rFonts w:ascii="Courier New" w:eastAsia="MS Mincho" w:hAnsi="Courier New" w:cs="Courier New"/>
      <w:sz w:val="20"/>
      <w:szCs w:val="20"/>
      <w:lang w:val="en-US" w:eastAsia="ja-JP"/>
    </w:rPr>
  </w:style>
  <w:style w:type="numbering" w:styleId="111111">
    <w:name w:val="Outline List 2"/>
    <w:basedOn w:val="a4"/>
    <w:rsid w:val="002277CF"/>
    <w:pPr>
      <w:numPr>
        <w:numId w:val="5"/>
      </w:numPr>
    </w:pPr>
  </w:style>
  <w:style w:type="numbering" w:customStyle="1" w:styleId="1111111">
    <w:name w:val="1 / 1.1 / 1.1.11"/>
    <w:basedOn w:val="a4"/>
    <w:next w:val="111111"/>
    <w:uiPriority w:val="99"/>
    <w:rsid w:val="00B4635C"/>
  </w:style>
  <w:style w:type="paragraph" w:styleId="aff4">
    <w:name w:val="List Paragraph"/>
    <w:basedOn w:val="a1"/>
    <w:link w:val="aff5"/>
    <w:uiPriority w:val="34"/>
    <w:qFormat/>
    <w:rsid w:val="003C7C7C"/>
    <w:pPr>
      <w:ind w:left="720"/>
      <w:contextualSpacing/>
    </w:pPr>
    <w:rPr>
      <w:rFonts w:ascii="Times New Roman" w:eastAsia="Times New Roman" w:hAnsi="Times New Roman" w:cs="Times New Roman"/>
      <w:lang w:val="ru-RU" w:eastAsia="ru-RU"/>
    </w:rPr>
  </w:style>
  <w:style w:type="paragraph" w:customStyle="1" w:styleId="western">
    <w:name w:val="western"/>
    <w:basedOn w:val="a1"/>
    <w:uiPriority w:val="99"/>
    <w:rsid w:val="009718F7"/>
    <w:pPr>
      <w:suppressAutoHyphens/>
      <w:spacing w:before="280" w:after="280"/>
      <w:jc w:val="both"/>
    </w:pPr>
    <w:rPr>
      <w:rFonts w:eastAsia="Times New Roman"/>
      <w:lang w:val="ru-RU" w:eastAsia="ar-SA"/>
    </w:rPr>
  </w:style>
  <w:style w:type="paragraph" w:customStyle="1" w:styleId="dem">
    <w:name w:val="dem Наименование"/>
    <w:basedOn w:val="aff2"/>
    <w:link w:val="dem0"/>
    <w:qFormat/>
    <w:rsid w:val="00F354E6"/>
    <w:pPr>
      <w:widowControl/>
      <w:jc w:val="center"/>
    </w:pPr>
    <w:rPr>
      <w:rFonts w:eastAsia="MS Mincho" w:cs="Courier New"/>
      <w:b/>
      <w:bCs/>
      <w:sz w:val="32"/>
      <w:szCs w:val="32"/>
      <w:lang w:val="en-US" w:eastAsia="ja-JP"/>
    </w:rPr>
  </w:style>
  <w:style w:type="character" w:customStyle="1" w:styleId="dem0">
    <w:name w:val="dem Наименование Знак"/>
    <w:basedOn w:val="aff3"/>
    <w:link w:val="dem"/>
    <w:rsid w:val="00F354E6"/>
    <w:rPr>
      <w:rFonts w:ascii="Courier New" w:eastAsia="MS Mincho" w:hAnsi="Courier New" w:cs="Courier New"/>
      <w:b/>
      <w:bCs/>
      <w:sz w:val="32"/>
      <w:szCs w:val="32"/>
      <w:lang w:val="en-US" w:eastAsia="ja-JP"/>
    </w:rPr>
  </w:style>
  <w:style w:type="paragraph" w:styleId="13">
    <w:name w:val="toc 1"/>
    <w:basedOn w:val="a1"/>
    <w:next w:val="a1"/>
    <w:autoRedefine/>
    <w:uiPriority w:val="39"/>
    <w:unhideWhenUsed/>
    <w:qFormat/>
    <w:rsid w:val="00F354E6"/>
    <w:pPr>
      <w:tabs>
        <w:tab w:val="left" w:pos="480"/>
        <w:tab w:val="right" w:leader="dot" w:pos="9639"/>
      </w:tabs>
      <w:spacing w:before="120" w:after="120"/>
    </w:pPr>
    <w:rPr>
      <w:rFonts w:ascii="Calibri" w:eastAsia="Times New Roman" w:hAnsi="Calibri" w:cs="Calibri"/>
      <w:b/>
      <w:bCs/>
      <w:caps/>
      <w:sz w:val="20"/>
      <w:szCs w:val="20"/>
      <w:lang w:val="ru-RU" w:eastAsia="ru-RU"/>
    </w:rPr>
  </w:style>
  <w:style w:type="paragraph" w:styleId="25">
    <w:name w:val="toc 2"/>
    <w:basedOn w:val="a1"/>
    <w:next w:val="a1"/>
    <w:autoRedefine/>
    <w:uiPriority w:val="39"/>
    <w:unhideWhenUsed/>
    <w:qFormat/>
    <w:rsid w:val="00F354E6"/>
    <w:pPr>
      <w:tabs>
        <w:tab w:val="left" w:pos="720"/>
        <w:tab w:val="right" w:leader="dot" w:pos="9639"/>
      </w:tabs>
      <w:ind w:left="240"/>
    </w:pPr>
    <w:rPr>
      <w:rFonts w:ascii="Calibri" w:eastAsia="Times New Roman" w:hAnsi="Calibri" w:cs="Calibri"/>
      <w:smallCaps/>
      <w:sz w:val="20"/>
      <w:szCs w:val="20"/>
      <w:lang w:val="ru-RU" w:eastAsia="ru-RU"/>
    </w:rPr>
  </w:style>
  <w:style w:type="paragraph" w:styleId="37">
    <w:name w:val="toc 3"/>
    <w:basedOn w:val="a1"/>
    <w:next w:val="a1"/>
    <w:autoRedefine/>
    <w:uiPriority w:val="39"/>
    <w:unhideWhenUsed/>
    <w:qFormat/>
    <w:rsid w:val="00F354E6"/>
    <w:pPr>
      <w:tabs>
        <w:tab w:val="left" w:pos="1200"/>
        <w:tab w:val="right" w:leader="dot" w:pos="9639"/>
      </w:tabs>
      <w:ind w:left="480"/>
    </w:pPr>
    <w:rPr>
      <w:rFonts w:ascii="Calibri" w:eastAsia="Times New Roman" w:hAnsi="Calibri" w:cs="Calibri"/>
      <w:i/>
      <w:iCs/>
      <w:sz w:val="20"/>
      <w:szCs w:val="20"/>
      <w:lang w:val="ru-RU" w:eastAsia="ru-RU"/>
    </w:rPr>
  </w:style>
  <w:style w:type="character" w:customStyle="1" w:styleId="aff5">
    <w:name w:val="Абзац списка Знак"/>
    <w:link w:val="aff4"/>
    <w:uiPriority w:val="34"/>
    <w:locked/>
    <w:rsid w:val="00F354E6"/>
    <w:rPr>
      <w:sz w:val="24"/>
      <w:szCs w:val="24"/>
    </w:rPr>
  </w:style>
  <w:style w:type="paragraph" w:customStyle="1" w:styleId="a0">
    <w:name w:val="Текст_бюл"/>
    <w:basedOn w:val="aff2"/>
    <w:rsid w:val="00F354E6"/>
    <w:pPr>
      <w:widowControl/>
      <w:numPr>
        <w:numId w:val="18"/>
      </w:numPr>
      <w:tabs>
        <w:tab w:val="left" w:pos="851"/>
      </w:tabs>
      <w:jc w:val="both"/>
    </w:pPr>
    <w:rPr>
      <w:rFonts w:ascii="Times New Roman" w:eastAsia="MS Mincho" w:hAnsi="Times New Roman"/>
      <w:sz w:val="26"/>
      <w:szCs w:val="26"/>
    </w:rPr>
  </w:style>
  <w:style w:type="character" w:customStyle="1" w:styleId="14">
    <w:name w:val="НК: Заголовок 1 Знак"/>
    <w:link w:val="1"/>
    <w:locked/>
    <w:rsid w:val="00F354E6"/>
    <w:rPr>
      <w:rFonts w:ascii="Arial" w:eastAsia="MS Mincho" w:hAnsi="Arial" w:cs="Arial"/>
      <w:b/>
      <w:bCs/>
      <w:kern w:val="32"/>
      <w:sz w:val="28"/>
      <w:szCs w:val="28"/>
    </w:rPr>
  </w:style>
  <w:style w:type="paragraph" w:customStyle="1" w:styleId="1">
    <w:name w:val="НК: Заголовок 1"/>
    <w:basedOn w:val="10"/>
    <w:link w:val="14"/>
    <w:qFormat/>
    <w:rsid w:val="00F354E6"/>
    <w:pPr>
      <w:numPr>
        <w:numId w:val="19"/>
      </w:numPr>
      <w:spacing w:before="240" w:after="120"/>
    </w:pPr>
    <w:rPr>
      <w:color w:val="auto"/>
      <w:kern w:val="32"/>
      <w:sz w:val="28"/>
      <w:szCs w:val="28"/>
      <w:u w:val="none"/>
      <w:lang w:val="ru-RU" w:eastAsia="ru-RU"/>
    </w:rPr>
  </w:style>
  <w:style w:type="character" w:customStyle="1" w:styleId="26">
    <w:name w:val="НК: Заголовок 2 Знак"/>
    <w:link w:val="27"/>
    <w:locked/>
    <w:rsid w:val="00F354E6"/>
    <w:rPr>
      <w:rFonts w:ascii="MS Mincho" w:eastAsia="MS Mincho" w:hAnsi="MS Mincho"/>
      <w:b/>
      <w:bCs/>
      <w:i/>
      <w:iCs/>
      <w:sz w:val="26"/>
      <w:szCs w:val="26"/>
    </w:rPr>
  </w:style>
  <w:style w:type="paragraph" w:customStyle="1" w:styleId="27">
    <w:name w:val="НК: Заголовок 2"/>
    <w:basedOn w:val="2"/>
    <w:link w:val="26"/>
    <w:rsid w:val="00F354E6"/>
    <w:pPr>
      <w:numPr>
        <w:numId w:val="0"/>
      </w:numPr>
      <w:spacing w:before="120"/>
      <w:ind w:firstLine="432"/>
      <w:jc w:val="both"/>
    </w:pPr>
    <w:rPr>
      <w:rFonts w:ascii="MS Mincho" w:hAnsi="MS Mincho" w:cs="Times New Roman"/>
      <w:sz w:val="26"/>
      <w:szCs w:val="26"/>
      <w:u w:val="none"/>
      <w:lang w:val="ru-RU" w:eastAsia="ru-RU"/>
    </w:rPr>
  </w:style>
  <w:style w:type="paragraph" w:customStyle="1" w:styleId="4">
    <w:name w:val="НК: Заголовок 4"/>
    <w:basedOn w:val="a1"/>
    <w:link w:val="42"/>
    <w:qFormat/>
    <w:rsid w:val="00F354E6"/>
    <w:pPr>
      <w:keepNext/>
      <w:keepLines/>
      <w:numPr>
        <w:ilvl w:val="2"/>
        <w:numId w:val="19"/>
      </w:numPr>
      <w:spacing w:before="200"/>
      <w:outlineLvl w:val="2"/>
    </w:pPr>
    <w:rPr>
      <w:rFonts w:ascii="Times New Roman" w:eastAsia="Calibri" w:hAnsi="Times New Roman" w:cs="Times New Roman"/>
      <w:bCs/>
      <w:i/>
      <w:sz w:val="26"/>
      <w:szCs w:val="26"/>
      <w:lang w:val="ru-RU" w:eastAsia="ru-RU"/>
    </w:rPr>
  </w:style>
  <w:style w:type="character" w:customStyle="1" w:styleId="st">
    <w:name w:val="st"/>
    <w:basedOn w:val="a2"/>
    <w:rsid w:val="00F354E6"/>
  </w:style>
  <w:style w:type="paragraph" w:customStyle="1" w:styleId="31">
    <w:name w:val="НК: Заголово 3.1"/>
    <w:basedOn w:val="aff4"/>
    <w:qFormat/>
    <w:rsid w:val="00F354E6"/>
    <w:pPr>
      <w:numPr>
        <w:ilvl w:val="2"/>
        <w:numId w:val="21"/>
      </w:numPr>
      <w:ind w:left="6674"/>
      <w:jc w:val="both"/>
    </w:pPr>
    <w:rPr>
      <w:rFonts w:asciiTheme="minorHAnsi" w:eastAsiaTheme="minorHAnsi" w:hAnsiTheme="minorHAnsi" w:cstheme="minorBidi"/>
      <w:i/>
      <w:sz w:val="26"/>
      <w:szCs w:val="26"/>
      <w:lang w:eastAsia="en-US"/>
    </w:rPr>
  </w:style>
  <w:style w:type="paragraph" w:styleId="3">
    <w:name w:val="List Bullet 3"/>
    <w:basedOn w:val="a1"/>
    <w:locked/>
    <w:rsid w:val="00F354E6"/>
    <w:pPr>
      <w:numPr>
        <w:numId w:val="24"/>
      </w:numPr>
    </w:pPr>
    <w:rPr>
      <w:rFonts w:ascii="Times New Roman" w:eastAsia="Times New Roman" w:hAnsi="Times New Roman" w:cs="Times New Roman"/>
      <w:lang w:val="ru-RU" w:eastAsia="ru-RU"/>
    </w:rPr>
  </w:style>
  <w:style w:type="paragraph" w:customStyle="1" w:styleId="NVG">
    <w:name w:val="NVG Текст"/>
    <w:basedOn w:val="a1"/>
    <w:link w:val="NVGChar"/>
    <w:rsid w:val="00F354E6"/>
    <w:pPr>
      <w:suppressAutoHyphens/>
      <w:spacing w:before="120"/>
      <w:ind w:right="-2" w:firstLine="540"/>
    </w:pPr>
    <w:rPr>
      <w:rFonts w:eastAsia="Times New Roman" w:cs="Times New Roman"/>
      <w:lang w:eastAsia="ar-SA" w:bidi="en-US"/>
    </w:rPr>
  </w:style>
  <w:style w:type="character" w:customStyle="1" w:styleId="NVGChar">
    <w:name w:val="NVG Текст Char"/>
    <w:link w:val="NVG"/>
    <w:rsid w:val="00F354E6"/>
    <w:rPr>
      <w:rFonts w:ascii="Arial" w:hAnsi="Arial"/>
      <w:sz w:val="24"/>
      <w:szCs w:val="24"/>
      <w:lang w:val="en-US" w:eastAsia="ar-SA" w:bidi="en-US"/>
    </w:rPr>
  </w:style>
  <w:style w:type="character" w:customStyle="1" w:styleId="apple-converted-space">
    <w:name w:val="apple-converted-space"/>
    <w:basedOn w:val="a2"/>
    <w:rsid w:val="00F354E6"/>
  </w:style>
  <w:style w:type="paragraph" w:customStyle="1" w:styleId="NVGBullet">
    <w:name w:val="NVG Bullet"/>
    <w:basedOn w:val="a1"/>
    <w:rsid w:val="00F354E6"/>
    <w:pPr>
      <w:numPr>
        <w:numId w:val="29"/>
      </w:numPr>
      <w:suppressAutoHyphens/>
      <w:spacing w:before="120"/>
    </w:pPr>
    <w:rPr>
      <w:rFonts w:eastAsia="Times New Roman" w:cs="Times New Roman"/>
      <w:lang w:eastAsia="ar-SA" w:bidi="en-US"/>
    </w:rPr>
  </w:style>
  <w:style w:type="paragraph" w:styleId="43">
    <w:name w:val="toc 4"/>
    <w:basedOn w:val="a1"/>
    <w:next w:val="a1"/>
    <w:autoRedefine/>
    <w:uiPriority w:val="39"/>
    <w:unhideWhenUsed/>
    <w:rsid w:val="00F354E6"/>
    <w:pPr>
      <w:spacing w:after="100" w:line="276" w:lineRule="auto"/>
      <w:ind w:left="660"/>
    </w:pPr>
    <w:rPr>
      <w:rFonts w:asciiTheme="minorHAnsi" w:eastAsiaTheme="minorEastAsia" w:hAnsiTheme="minorHAnsi" w:cstheme="minorBidi"/>
      <w:sz w:val="22"/>
      <w:szCs w:val="22"/>
      <w:lang w:val="ru-RU" w:eastAsia="ru-RU"/>
    </w:rPr>
  </w:style>
  <w:style w:type="paragraph" w:styleId="51">
    <w:name w:val="toc 5"/>
    <w:basedOn w:val="a1"/>
    <w:next w:val="a1"/>
    <w:autoRedefine/>
    <w:uiPriority w:val="39"/>
    <w:unhideWhenUsed/>
    <w:rsid w:val="00F354E6"/>
    <w:pPr>
      <w:spacing w:after="100" w:line="276" w:lineRule="auto"/>
      <w:ind w:left="880"/>
    </w:pPr>
    <w:rPr>
      <w:rFonts w:asciiTheme="minorHAnsi" w:eastAsiaTheme="minorEastAsia" w:hAnsiTheme="minorHAnsi" w:cstheme="minorBidi"/>
      <w:sz w:val="22"/>
      <w:szCs w:val="22"/>
      <w:lang w:val="ru-RU" w:eastAsia="ru-RU"/>
    </w:rPr>
  </w:style>
  <w:style w:type="paragraph" w:styleId="61">
    <w:name w:val="toc 6"/>
    <w:basedOn w:val="a1"/>
    <w:next w:val="a1"/>
    <w:autoRedefine/>
    <w:uiPriority w:val="39"/>
    <w:unhideWhenUsed/>
    <w:rsid w:val="00F354E6"/>
    <w:pPr>
      <w:spacing w:after="100" w:line="276" w:lineRule="auto"/>
      <w:ind w:left="1100"/>
    </w:pPr>
    <w:rPr>
      <w:rFonts w:asciiTheme="minorHAnsi" w:eastAsiaTheme="minorEastAsia" w:hAnsiTheme="minorHAnsi" w:cstheme="minorBidi"/>
      <w:sz w:val="22"/>
      <w:szCs w:val="22"/>
      <w:lang w:val="ru-RU" w:eastAsia="ru-RU"/>
    </w:rPr>
  </w:style>
  <w:style w:type="paragraph" w:styleId="71">
    <w:name w:val="toc 7"/>
    <w:basedOn w:val="a1"/>
    <w:next w:val="a1"/>
    <w:autoRedefine/>
    <w:uiPriority w:val="39"/>
    <w:unhideWhenUsed/>
    <w:rsid w:val="00F354E6"/>
    <w:pPr>
      <w:spacing w:after="100" w:line="276" w:lineRule="auto"/>
      <w:ind w:left="1320"/>
    </w:pPr>
    <w:rPr>
      <w:rFonts w:asciiTheme="minorHAnsi" w:eastAsiaTheme="minorEastAsia" w:hAnsiTheme="minorHAnsi" w:cstheme="minorBidi"/>
      <w:sz w:val="22"/>
      <w:szCs w:val="22"/>
      <w:lang w:val="ru-RU" w:eastAsia="ru-RU"/>
    </w:rPr>
  </w:style>
  <w:style w:type="paragraph" w:styleId="81">
    <w:name w:val="toc 8"/>
    <w:basedOn w:val="a1"/>
    <w:next w:val="a1"/>
    <w:autoRedefine/>
    <w:uiPriority w:val="39"/>
    <w:unhideWhenUsed/>
    <w:rsid w:val="00F354E6"/>
    <w:pPr>
      <w:spacing w:after="100" w:line="276" w:lineRule="auto"/>
      <w:ind w:left="1540"/>
    </w:pPr>
    <w:rPr>
      <w:rFonts w:asciiTheme="minorHAnsi" w:eastAsiaTheme="minorEastAsia" w:hAnsiTheme="minorHAnsi" w:cstheme="minorBidi"/>
      <w:sz w:val="22"/>
      <w:szCs w:val="22"/>
      <w:lang w:val="ru-RU" w:eastAsia="ru-RU"/>
    </w:rPr>
  </w:style>
  <w:style w:type="paragraph" w:styleId="91">
    <w:name w:val="toc 9"/>
    <w:basedOn w:val="a1"/>
    <w:next w:val="a1"/>
    <w:autoRedefine/>
    <w:uiPriority w:val="39"/>
    <w:unhideWhenUsed/>
    <w:rsid w:val="00F354E6"/>
    <w:pPr>
      <w:spacing w:after="100" w:line="276" w:lineRule="auto"/>
      <w:ind w:left="1760"/>
    </w:pPr>
    <w:rPr>
      <w:rFonts w:asciiTheme="minorHAnsi" w:eastAsiaTheme="minorEastAsia" w:hAnsiTheme="minorHAnsi" w:cstheme="minorBidi"/>
      <w:sz w:val="22"/>
      <w:szCs w:val="22"/>
      <w:lang w:val="ru-RU" w:eastAsia="ru-RU"/>
    </w:rPr>
  </w:style>
  <w:style w:type="paragraph" w:styleId="aff6">
    <w:name w:val="No Spacing"/>
    <w:link w:val="aff7"/>
    <w:uiPriority w:val="1"/>
    <w:qFormat/>
    <w:rsid w:val="00F354E6"/>
    <w:rPr>
      <w:rFonts w:ascii="Calibri" w:hAnsi="Calibri"/>
      <w:sz w:val="22"/>
      <w:szCs w:val="22"/>
    </w:rPr>
  </w:style>
  <w:style w:type="character" w:customStyle="1" w:styleId="aff7">
    <w:name w:val="Без интервала Знак"/>
    <w:link w:val="aff6"/>
    <w:uiPriority w:val="1"/>
    <w:rsid w:val="00F354E6"/>
    <w:rPr>
      <w:rFonts w:ascii="Calibri" w:hAnsi="Calibri"/>
      <w:sz w:val="22"/>
      <w:szCs w:val="22"/>
    </w:rPr>
  </w:style>
  <w:style w:type="paragraph" w:customStyle="1" w:styleId="dem1">
    <w:name w:val="dem Заголовок 1"/>
    <w:basedOn w:val="1"/>
    <w:link w:val="dem10"/>
    <w:autoRedefine/>
    <w:qFormat/>
    <w:rsid w:val="00F354E6"/>
    <w:pPr>
      <w:ind w:left="360"/>
    </w:pPr>
    <w:rPr>
      <w:sz w:val="26"/>
    </w:rPr>
  </w:style>
  <w:style w:type="paragraph" w:customStyle="1" w:styleId="dem2">
    <w:name w:val="dem Заголовок 2"/>
    <w:basedOn w:val="dem1"/>
    <w:link w:val="dem20"/>
    <w:rsid w:val="00F354E6"/>
    <w:pPr>
      <w:numPr>
        <w:ilvl w:val="1"/>
        <w:numId w:val="20"/>
      </w:numPr>
      <w:spacing w:before="120" w:after="60"/>
      <w:jc w:val="both"/>
      <w:outlineLvl w:val="1"/>
    </w:pPr>
  </w:style>
  <w:style w:type="character" w:customStyle="1" w:styleId="dem10">
    <w:name w:val="dem Заголовок 1 Знак"/>
    <w:basedOn w:val="14"/>
    <w:link w:val="dem1"/>
    <w:rsid w:val="00F354E6"/>
    <w:rPr>
      <w:rFonts w:ascii="Arial" w:eastAsia="MS Mincho" w:hAnsi="Arial" w:cs="Arial"/>
      <w:b/>
      <w:bCs/>
      <w:kern w:val="32"/>
      <w:sz w:val="26"/>
      <w:szCs w:val="28"/>
    </w:rPr>
  </w:style>
  <w:style w:type="character" w:customStyle="1" w:styleId="dem20">
    <w:name w:val="dem Заголовок 2 Знак"/>
    <w:basedOn w:val="dem10"/>
    <w:link w:val="dem2"/>
    <w:rsid w:val="00F354E6"/>
    <w:rPr>
      <w:rFonts w:ascii="Arial" w:eastAsia="MS Mincho" w:hAnsi="Arial" w:cs="Arial"/>
      <w:b/>
      <w:bCs/>
      <w:kern w:val="32"/>
      <w:sz w:val="26"/>
      <w:szCs w:val="28"/>
    </w:rPr>
  </w:style>
  <w:style w:type="paragraph" w:customStyle="1" w:styleId="dem-2">
    <w:name w:val="dem - Заголовок 2"/>
    <w:basedOn w:val="dem1"/>
    <w:link w:val="dem-20"/>
    <w:autoRedefine/>
    <w:qFormat/>
    <w:rsid w:val="00F354E6"/>
    <w:pPr>
      <w:keepNext w:val="0"/>
      <w:widowControl w:val="0"/>
      <w:numPr>
        <w:ilvl w:val="1"/>
      </w:numPr>
      <w:ind w:left="788" w:hanging="431"/>
    </w:pPr>
    <w:rPr>
      <w:b w:val="0"/>
    </w:rPr>
  </w:style>
  <w:style w:type="paragraph" w:customStyle="1" w:styleId="dem3">
    <w:name w:val="dem Заголовок 3"/>
    <w:basedOn w:val="4"/>
    <w:link w:val="dem30"/>
    <w:autoRedefine/>
    <w:qFormat/>
    <w:rsid w:val="00F354E6"/>
    <w:pPr>
      <w:keepNext w:val="0"/>
      <w:keepLines w:val="0"/>
      <w:widowControl w:val="0"/>
      <w:ind w:left="1225" w:hanging="505"/>
    </w:pPr>
    <w:rPr>
      <w:i w:val="0"/>
    </w:rPr>
  </w:style>
  <w:style w:type="character" w:customStyle="1" w:styleId="dem-20">
    <w:name w:val="dem - Заголовок 2 Знак"/>
    <w:basedOn w:val="dem10"/>
    <w:link w:val="dem-2"/>
    <w:rsid w:val="00F354E6"/>
    <w:rPr>
      <w:rFonts w:ascii="Arial" w:eastAsia="MS Mincho" w:hAnsi="Arial" w:cs="Arial"/>
      <w:b w:val="0"/>
      <w:bCs/>
      <w:kern w:val="32"/>
      <w:sz w:val="26"/>
      <w:szCs w:val="28"/>
    </w:rPr>
  </w:style>
  <w:style w:type="character" w:customStyle="1" w:styleId="42">
    <w:name w:val="НК: Заголовок 4 Знак"/>
    <w:basedOn w:val="a2"/>
    <w:link w:val="4"/>
    <w:rsid w:val="00F354E6"/>
    <w:rPr>
      <w:rFonts w:eastAsia="Calibri"/>
      <w:bCs/>
      <w:i/>
      <w:sz w:val="26"/>
      <w:szCs w:val="26"/>
    </w:rPr>
  </w:style>
  <w:style w:type="character" w:customStyle="1" w:styleId="dem30">
    <w:name w:val="dem Заголовок 3 Знак"/>
    <w:basedOn w:val="42"/>
    <w:link w:val="dem3"/>
    <w:rsid w:val="00F354E6"/>
    <w:rPr>
      <w:rFonts w:eastAsia="Calibri"/>
      <w:bCs/>
      <w:i w:val="0"/>
      <w:sz w:val="26"/>
      <w:szCs w:val="26"/>
    </w:rPr>
  </w:style>
  <w:style w:type="paragraph" w:customStyle="1" w:styleId="dem21">
    <w:name w:val="dem Утверждаю 2"/>
    <w:basedOn w:val="a1"/>
    <w:link w:val="dem22"/>
    <w:qFormat/>
    <w:rsid w:val="00F354E6"/>
    <w:pPr>
      <w:tabs>
        <w:tab w:val="left" w:pos="5353"/>
      </w:tabs>
      <w:ind w:left="5670"/>
    </w:pPr>
    <w:rPr>
      <w:rFonts w:ascii="Times New Roman" w:eastAsia="Times New Roman" w:hAnsi="Times New Roman" w:cs="Times New Roman"/>
      <w:sz w:val="28"/>
      <w:szCs w:val="28"/>
      <w:lang w:val="ru-RU" w:eastAsia="ru-RU"/>
    </w:rPr>
  </w:style>
  <w:style w:type="paragraph" w:customStyle="1" w:styleId="dem11">
    <w:name w:val="dem Утверждаю 1"/>
    <w:basedOn w:val="a1"/>
    <w:link w:val="dem12"/>
    <w:qFormat/>
    <w:rsid w:val="00F354E6"/>
    <w:pPr>
      <w:ind w:left="5670"/>
    </w:pPr>
    <w:rPr>
      <w:rFonts w:ascii="Times New Roman" w:eastAsia="Times New Roman" w:hAnsi="Times New Roman" w:cs="Times New Roman"/>
      <w:b/>
      <w:sz w:val="32"/>
      <w:szCs w:val="32"/>
      <w:lang w:val="ru-RU" w:eastAsia="ru-RU"/>
    </w:rPr>
  </w:style>
  <w:style w:type="character" w:customStyle="1" w:styleId="dem22">
    <w:name w:val="dem Утверждаю 2 Знак"/>
    <w:basedOn w:val="a2"/>
    <w:link w:val="dem21"/>
    <w:rsid w:val="00F354E6"/>
    <w:rPr>
      <w:sz w:val="28"/>
      <w:szCs w:val="28"/>
    </w:rPr>
  </w:style>
  <w:style w:type="character" w:customStyle="1" w:styleId="dem12">
    <w:name w:val="dem Утверждаю 1 Знак"/>
    <w:basedOn w:val="a2"/>
    <w:link w:val="dem11"/>
    <w:rsid w:val="00F354E6"/>
    <w:rPr>
      <w:b/>
      <w:sz w:val="32"/>
      <w:szCs w:val="32"/>
    </w:rPr>
  </w:style>
  <w:style w:type="paragraph" w:styleId="aff8">
    <w:name w:val="TOC Heading"/>
    <w:basedOn w:val="10"/>
    <w:next w:val="a1"/>
    <w:uiPriority w:val="39"/>
    <w:unhideWhenUsed/>
    <w:qFormat/>
    <w:rsid w:val="00F354E6"/>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u w:val="none"/>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55997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rt.ru/vnd_stg/Docs_Test/Forms/DispForm.aspx?ID=10010" TargetMode="External"/><Relationship Id="rId13" Type="http://schemas.openxmlformats.org/officeDocument/2006/relationships/hyperlink" Target="http://ru.wikipedia.org/wiki/%D0%A1%D0%BE%D0%B2%D0%BC%D0%B5%D1%81%D1%82%D0%B8%D0%BC%D0%BE%D1%81%D1%82%D1%8C" TargetMode="External"/><Relationship Id="rId18" Type="http://schemas.openxmlformats.org/officeDocument/2006/relationships/hyperlink" Target="http://ru.wikipedia.org/wiki/%D0%9F%D1%80%D0%BE%D1%82%D0%BE%D0%BA%D0%BE%D0%BB_%D0%BF%D0%B5%D1%80%D0%B5%D0%B4%D0%B0%D1%87%D0%B8_%D0%B4%D0%B0%D0%BD%D0%BD%D1%8B%D1%85" TargetMode="External"/><Relationship Id="rId26" Type="http://schemas.openxmlformats.org/officeDocument/2006/relationships/hyperlink" Target="http://ru.wikipedia.org/wiki/%D0%98%D0%BD%D1%82%D0%B5%D1%80%D1%84%D0%B5%D0%B9%D1%81" TargetMode="External"/><Relationship Id="rId3" Type="http://schemas.openxmlformats.org/officeDocument/2006/relationships/settings" Target="settings.xml"/><Relationship Id="rId21" Type="http://schemas.openxmlformats.org/officeDocument/2006/relationships/hyperlink" Target="http://ru.wikipedia.org/wiki/SSL" TargetMode="External"/><Relationship Id="rId7" Type="http://schemas.openxmlformats.org/officeDocument/2006/relationships/hyperlink" Target="http://www.bashtel.ru/dokumenty/" TargetMode="External"/><Relationship Id="rId12" Type="http://schemas.openxmlformats.org/officeDocument/2006/relationships/hyperlink" Target="https://my.rt.ru/vnd_stg/Docs_Test/Forms/DispForm.aspx?ID=8294" TargetMode="External"/><Relationship Id="rId17" Type="http://schemas.openxmlformats.org/officeDocument/2006/relationships/hyperlink" Target="http://ru.wikipedia.org/wiki/%D0%A1%D0%B5%D1%82%D0%B5%D0%B2%D0%BE%D0%B9_%D0%BF%D1%80%D0%BE%D1%82%D0%BE%D0%BA%D0%BE%D0%BB" TargetMode="External"/><Relationship Id="rId25" Type="http://schemas.openxmlformats.org/officeDocument/2006/relationships/hyperlink" Target="http://ru.wikipedia.org/wiki/%D0%9C%D1%83%D0%BB%D1%8C%D1%82%D0%B8%D0%BC%D0%B5%D0%B4%D0%B8%D0%B0"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ru.wikipedia.org/wiki/%D0%93%D0%B8%D0%BF%D0%B5%D1%80%D1%82%D0%B5%D0%BA%D1%81%D1%82" TargetMode="External"/><Relationship Id="rId20" Type="http://schemas.openxmlformats.org/officeDocument/2006/relationships/hyperlink" Target="http://ru.wikipedia.org/wiki/%D0%A8%D0%B8%D1%84%D1%80%D0%BE%D0%B2%D0%B0%D0%BD%D0%B8%D0%B5"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y.rt.ru/vnd_stg/Docs_Test/Forms/DispForm.aspx?ID=9567" TargetMode="External"/><Relationship Id="rId24" Type="http://schemas.openxmlformats.org/officeDocument/2006/relationships/hyperlink" Target="http://en.wikipedia.org/wiki/Virtual_circuit"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ru.wikipedia.org/wiki/IP" TargetMode="External"/><Relationship Id="rId23" Type="http://schemas.openxmlformats.org/officeDocument/2006/relationships/hyperlink" Target="http://ru.wikipedia.org/wiki/%D0%9C%D0%B5%D0%B6%D0%B4%D1%83%D0%BD%D0%B0%D1%80%D0%BE%D0%B4%D0%BD%D1%8B%D0%B9_%D1%81%D0%BE%D1%8E%D0%B7_%D1%8D%D0%BB%D0%B5%D0%BA%D1%82%D1%80%D0%BE%D1%81%D0%B2%D1%8F%D0%B7%D0%B8" TargetMode="External"/><Relationship Id="rId28" Type="http://schemas.openxmlformats.org/officeDocument/2006/relationships/footer" Target="footer1.xml"/><Relationship Id="rId10" Type="http://schemas.openxmlformats.org/officeDocument/2006/relationships/hyperlink" Target="https://my.rt.ru/vnd_stg/Docs_Test/Forms/DispForm.aspx?ID=10325" TargetMode="External"/><Relationship Id="rId19" Type="http://schemas.openxmlformats.org/officeDocument/2006/relationships/hyperlink" Target="http://ru.wikipedia.org/wiki/HTTP" TargetMode="Externa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my.rt.ru/vnd_stg/Docs_Test/Forms/DispForm.aspx?ID=9568" TargetMode="External"/><Relationship Id="rId14" Type="http://schemas.openxmlformats.org/officeDocument/2006/relationships/hyperlink" Target="http://ru.wikipedia.org/wiki/%D0%9C%D1%83%D0%BB%D1%8C%D1%82%D0%B8%D0%BC%D0%B5%D0%B4%D0%B8%D0%B0" TargetMode="External"/><Relationship Id="rId22" Type="http://schemas.openxmlformats.org/officeDocument/2006/relationships/hyperlink" Target="http://ru.wikipedia.org/wiki/TLS" TargetMode="External"/><Relationship Id="rId27" Type="http://schemas.openxmlformats.org/officeDocument/2006/relationships/hyperlink" Target="http://ru.wikipedia.org/wiki/%D0%AD%D0%92%D0%9C" TargetMode="Externa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39</Pages>
  <Words>10054</Words>
  <Characters>72397</Characters>
  <Application>Microsoft Office Word</Application>
  <DocSecurity>0</DocSecurity>
  <Lines>603</Lines>
  <Paragraphs>164</Paragraphs>
  <ScaleCrop>false</ScaleCrop>
  <HeadingPairs>
    <vt:vector size="2" baseType="variant">
      <vt:variant>
        <vt:lpstr>Название</vt:lpstr>
      </vt:variant>
      <vt:variant>
        <vt:i4>1</vt:i4>
      </vt:variant>
    </vt:vector>
  </HeadingPairs>
  <TitlesOfParts>
    <vt:vector size="1" baseType="lpstr">
      <vt:lpstr>ДОГОВОР № _____________</vt:lpstr>
    </vt:vector>
  </TitlesOfParts>
  <Company>Rostelecom</Company>
  <LinksUpToDate>false</LinksUpToDate>
  <CharactersWithSpaces>82287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dc:title>
  <dc:subject/>
  <dc:creator>Егор Осипов</dc:creator>
  <cp:keywords/>
  <dc:description/>
  <cp:lastModifiedBy>Резяпова Адэля Геннадьевна</cp:lastModifiedBy>
  <cp:revision>5</cp:revision>
  <cp:lastPrinted>2018-07-20T04:12:00Z</cp:lastPrinted>
  <dcterms:created xsi:type="dcterms:W3CDTF">2018-07-20T04:08:00Z</dcterms:created>
  <dcterms:modified xsi:type="dcterms:W3CDTF">2018-07-31T13:21:00Z</dcterms:modified>
</cp:coreProperties>
</file>